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F952" w14:textId="77777777" w:rsidR="001B1689" w:rsidRPr="0050319B" w:rsidRDefault="00B8342B" w:rsidP="001B1689">
      <w:pPr>
        <w:widowControl w:val="0"/>
        <w:rPr>
          <w:rFonts w:ascii="Times New Roman" w:hAnsi="Times New Roman" w:cs="Times New Roman"/>
          <w:b/>
          <w:sz w:val="48"/>
          <w:szCs w:val="48"/>
          <w14:ligatures w14:val="none"/>
        </w:rPr>
      </w:pPr>
      <w:r>
        <w:rPr>
          <w:rFonts w:ascii="Franklin Gothic Medium" w:hAnsi="Franklin Gothic Medium" w:cs="Times New Roman"/>
          <w:b/>
          <w:noProof/>
          <w:color w:val="auto"/>
          <w:kern w:val="0"/>
          <w:sz w:val="36"/>
          <w:szCs w:val="36"/>
          <w14:ligatures w14:val="none"/>
          <w14:cntxtAlts w14:val="0"/>
        </w:rPr>
        <w:drawing>
          <wp:anchor distT="0" distB="0" distL="114300" distR="114300" simplePos="0" relativeHeight="251663360" behindDoc="1" locked="0" layoutInCell="0" allowOverlap="1" wp14:anchorId="728F2C95" wp14:editId="1E2A8FA2">
            <wp:simplePos x="0" y="0"/>
            <wp:positionH relativeFrom="margin">
              <wp:align>right</wp:align>
            </wp:positionH>
            <wp:positionV relativeFrom="paragraph">
              <wp:posOffset>-394527</wp:posOffset>
            </wp:positionV>
            <wp:extent cx="2049145" cy="256032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145" cy="256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513" w:rsidRPr="00C406CD">
        <w:rPr>
          <w:rFonts w:ascii="Franklin Gothic Medium" w:hAnsi="Franklin Gothic Medium"/>
          <w:b/>
          <w:sz w:val="36"/>
          <w:szCs w:val="36"/>
          <w14:ligatures w14:val="none"/>
        </w:rPr>
        <w:br/>
      </w:r>
      <w:r w:rsidR="001B1689" w:rsidRPr="0050319B">
        <w:rPr>
          <w:rFonts w:ascii="Times New Roman" w:hAnsi="Times New Roman" w:cs="Times New Roman"/>
          <w:b/>
          <w:sz w:val="48"/>
          <w:szCs w:val="48"/>
          <w14:ligatures w14:val="none"/>
        </w:rPr>
        <w:t xml:space="preserve">Attica Veterinary Associates </w:t>
      </w:r>
    </w:p>
    <w:p w14:paraId="506A80F3" w14:textId="77777777" w:rsidR="002E304B" w:rsidRPr="0050319B" w:rsidRDefault="002E304B" w:rsidP="002E304B">
      <w:pPr>
        <w:widowControl w:val="0"/>
        <w:rPr>
          <w:rFonts w:ascii="Times New Roman" w:hAnsi="Times New Roman" w:cs="Times New Roman"/>
          <w:sz w:val="24"/>
          <w:szCs w:val="24"/>
          <w14:ligatures w14:val="none"/>
        </w:rPr>
      </w:pPr>
      <w:r w:rsidRPr="0050319B">
        <w:rPr>
          <w:rFonts w:ascii="Times New Roman" w:hAnsi="Times New Roman" w:cs="Times New Roman"/>
          <w:sz w:val="24"/>
          <w:szCs w:val="24"/>
          <w14:ligatures w14:val="none"/>
        </w:rPr>
        <w:t xml:space="preserve">116 Prospect Street, Attica, NY 14011 </w:t>
      </w:r>
    </w:p>
    <w:p w14:paraId="20E1D308" w14:textId="77777777" w:rsidR="002E304B" w:rsidRPr="0050319B" w:rsidRDefault="002E304B" w:rsidP="002E304B">
      <w:pPr>
        <w:widowControl w:val="0"/>
        <w:rPr>
          <w:rFonts w:ascii="Times New Roman" w:hAnsi="Times New Roman" w:cs="Times New Roman"/>
          <w:sz w:val="24"/>
          <w:szCs w:val="24"/>
          <w14:ligatures w14:val="none"/>
        </w:rPr>
      </w:pPr>
      <w:r w:rsidRPr="0050319B">
        <w:rPr>
          <w:rFonts w:ascii="Times New Roman" w:hAnsi="Times New Roman" w:cs="Times New Roman"/>
          <w:sz w:val="24"/>
          <w:szCs w:val="24"/>
          <w14:ligatures w14:val="none"/>
        </w:rPr>
        <w:t>585-591-2660 / fax 585-591-2898 / Text line 585-356-3420</w:t>
      </w:r>
    </w:p>
    <w:p w14:paraId="12698AD6" w14:textId="77777777" w:rsidR="002E304B" w:rsidRPr="0050319B" w:rsidRDefault="00250ECB" w:rsidP="002E304B">
      <w:pPr>
        <w:widowControl w:val="0"/>
        <w:rPr>
          <w:rFonts w:ascii="Times New Roman" w:hAnsi="Times New Roman" w:cs="Times New Roman"/>
          <w:sz w:val="24"/>
          <w:szCs w:val="24"/>
          <w14:ligatures w14:val="none"/>
        </w:rPr>
      </w:pPr>
      <w:hyperlink r:id="rId6" w:history="1">
        <w:r w:rsidR="002E304B" w:rsidRPr="0050319B">
          <w:rPr>
            <w:rStyle w:val="Hyperlink"/>
            <w:rFonts w:ascii="Times New Roman" w:hAnsi="Times New Roman" w:cs="Times New Roman"/>
            <w:sz w:val="24"/>
            <w:szCs w:val="24"/>
            <w14:ligatures w14:val="none"/>
          </w:rPr>
          <w:t>www.atticacows.com</w:t>
        </w:r>
      </w:hyperlink>
      <w:r w:rsidR="002E304B" w:rsidRPr="0050319B">
        <w:rPr>
          <w:rFonts w:ascii="Times New Roman" w:hAnsi="Times New Roman" w:cs="Times New Roman"/>
          <w:sz w:val="24"/>
          <w:szCs w:val="24"/>
          <w14:ligatures w14:val="none"/>
        </w:rPr>
        <w:t xml:space="preserve"> </w:t>
      </w:r>
    </w:p>
    <w:p w14:paraId="41AE41B7" w14:textId="63AD03D6" w:rsidR="009F0EE4" w:rsidRPr="00D05F01" w:rsidRDefault="0014000F" w:rsidP="00D05F01">
      <w:pPr>
        <w:widowControl w:val="0"/>
        <w:jc w:val="right"/>
        <w:rPr>
          <w:rFonts w:ascii="Times New Roman" w:hAnsi="Times New Roman" w:cs="Times New Roman"/>
          <w:b/>
          <w:sz w:val="24"/>
          <w:szCs w:val="24"/>
          <w14:ligatures w14:val="none"/>
        </w:rPr>
      </w:pPr>
      <w:r w:rsidRPr="008F7F37">
        <w:rPr>
          <w:rFonts w:ascii="Times New Roman" w:hAnsi="Times New Roman" w:cs="Times New Roman"/>
          <w:b/>
          <w:sz w:val="24"/>
          <w:szCs w:val="24"/>
          <w14:ligatures w14:val="none"/>
        </w:rPr>
        <w:t xml:space="preserve">Newsletter </w:t>
      </w:r>
      <w:r w:rsidR="007C4B86" w:rsidRPr="008F7F37">
        <w:rPr>
          <w:rFonts w:ascii="Times New Roman" w:hAnsi="Times New Roman" w:cs="Times New Roman"/>
          <w:b/>
          <w:sz w:val="24"/>
          <w:szCs w:val="24"/>
          <w14:ligatures w14:val="none"/>
        </w:rPr>
        <w:t>–</w:t>
      </w:r>
      <w:r w:rsidR="00254C6F">
        <w:rPr>
          <w:rFonts w:ascii="Times New Roman" w:hAnsi="Times New Roman" w:cs="Times New Roman"/>
          <w:b/>
          <w:sz w:val="24"/>
          <w:szCs w:val="24"/>
          <w14:ligatures w14:val="none"/>
        </w:rPr>
        <w:t xml:space="preserve"> </w:t>
      </w:r>
      <w:r w:rsidR="00B2190A">
        <w:rPr>
          <w:rFonts w:ascii="Times New Roman" w:hAnsi="Times New Roman" w:cs="Times New Roman"/>
          <w:b/>
          <w:sz w:val="24"/>
          <w:szCs w:val="24"/>
          <w14:ligatures w14:val="none"/>
        </w:rPr>
        <w:t>September 2023</w:t>
      </w:r>
      <w:r w:rsidR="00D8527E" w:rsidRPr="00D8527E">
        <w:rPr>
          <w:rFonts w:ascii="Book Antiqua" w:hAnsi="Book Antiqua" w:cs="Times New Roman"/>
          <w:b/>
          <w:bCs/>
          <w:i/>
          <w:noProof/>
          <w:color w:val="auto"/>
          <w:sz w:val="36"/>
          <w:szCs w:val="36"/>
          <w:u w:val="single"/>
        </w:rPr>
        <mc:AlternateContent>
          <mc:Choice Requires="wps">
            <w:drawing>
              <wp:anchor distT="0" distB="0" distL="114300" distR="114300" simplePos="0" relativeHeight="251659264" behindDoc="0" locked="0" layoutInCell="1" allowOverlap="1" wp14:anchorId="2CEB3A0B" wp14:editId="571E8FBC">
                <wp:simplePos x="0" y="0"/>
                <wp:positionH relativeFrom="column">
                  <wp:posOffset>19050</wp:posOffset>
                </wp:positionH>
                <wp:positionV relativeFrom="paragraph">
                  <wp:posOffset>200025</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5107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5.75pt" to="54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" strokecolor="black [3200]" strokeweight="1.5pt">
                <v:stroke joinstyle="miter"/>
              </v:line>
            </w:pict>
          </mc:Fallback>
        </mc:AlternateContent>
      </w:r>
      <w:r w:rsidR="009B2C03">
        <w:rPr>
          <w:rFonts w:ascii="Rockwell Extra Bold" w:hAnsi="Rockwell Extra Bold"/>
          <w:sz w:val="52"/>
          <w:szCs w:val="52"/>
        </w:rPr>
        <w:tab/>
      </w:r>
    </w:p>
    <w:p w14:paraId="61CEC0AF" w14:textId="77777777" w:rsidR="000A0E01" w:rsidRPr="00DF610E" w:rsidRDefault="000A0E01" w:rsidP="000A0E01">
      <w:pPr>
        <w:pStyle w:val="Heading1"/>
        <w:jc w:val="center"/>
        <w:rPr>
          <w:u w:val="single"/>
        </w:rPr>
      </w:pPr>
    </w:p>
    <w:p w14:paraId="6A69038E" w14:textId="2330E267" w:rsidR="00B2190A" w:rsidRPr="00250ECB" w:rsidRDefault="009A510E" w:rsidP="00CB14EE">
      <w:pPr>
        <w:rPr>
          <w:rFonts w:asciiTheme="minorHAnsi" w:hAnsiTheme="minorHAnsi" w:cstheme="minorHAnsi"/>
          <w:b/>
          <w:bCs/>
          <w:sz w:val="24"/>
          <w:szCs w:val="24"/>
          <w:u w:val="single"/>
        </w:rPr>
      </w:pPr>
      <w:r w:rsidRPr="00250ECB">
        <w:rPr>
          <w:b/>
          <w:bCs/>
          <w:sz w:val="24"/>
          <w:szCs w:val="24"/>
          <w:u w:val="single"/>
        </w:rPr>
        <w:t>An Introduction to Sensitivity Analysis for the Agribusiness Decision-</w:t>
      </w:r>
      <w:r w:rsidRPr="00250ECB">
        <w:rPr>
          <w:rFonts w:asciiTheme="minorHAnsi" w:hAnsiTheme="minorHAnsi" w:cstheme="minorHAnsi"/>
          <w:b/>
          <w:bCs/>
          <w:sz w:val="24"/>
          <w:szCs w:val="24"/>
          <w:u w:val="single"/>
        </w:rPr>
        <w:t>Maker</w:t>
      </w:r>
      <w:bookmarkStart w:id="0" w:name="_GoBack"/>
      <w:bookmarkEnd w:id="0"/>
      <w:r w:rsidR="00B2190A" w:rsidRPr="00250ECB">
        <w:rPr>
          <w:rFonts w:asciiTheme="minorHAnsi" w:hAnsiTheme="minorHAnsi" w:cstheme="minorHAnsi"/>
          <w:b/>
          <w:bCs/>
          <w:sz w:val="24"/>
          <w:szCs w:val="24"/>
          <w:u w:val="single"/>
        </w:rPr>
        <w:t xml:space="preserve"> </w:t>
      </w:r>
    </w:p>
    <w:p w14:paraId="207D4F9D" w14:textId="59BA5DBD" w:rsidR="009A510E" w:rsidRDefault="00B2190A" w:rsidP="00B2190A">
      <w:pPr>
        <w:ind w:firstLine="720"/>
        <w:rPr>
          <w:b/>
          <w:bCs/>
        </w:rPr>
      </w:pPr>
      <w:r w:rsidRPr="00B2190A">
        <w:rPr>
          <w:rFonts w:asciiTheme="minorHAnsi" w:hAnsiTheme="minorHAnsi" w:cstheme="minorHAnsi"/>
          <w:bCs/>
        </w:rPr>
        <w:t xml:space="preserve">By: Benjamin </w:t>
      </w:r>
      <w:proofErr w:type="spellStart"/>
      <w:r w:rsidRPr="00B2190A">
        <w:rPr>
          <w:rFonts w:asciiTheme="minorHAnsi" w:hAnsiTheme="minorHAnsi" w:cstheme="minorHAnsi"/>
          <w:bCs/>
        </w:rPr>
        <w:t>Luksic</w:t>
      </w:r>
      <w:proofErr w:type="spellEnd"/>
      <w:proofErr w:type="gramStart"/>
      <w:r w:rsidRPr="00B2190A">
        <w:rPr>
          <w:rFonts w:asciiTheme="minorHAnsi" w:hAnsiTheme="minorHAnsi" w:cstheme="minorHAnsi"/>
          <w:bCs/>
        </w:rPr>
        <w:t xml:space="preserve">, </w:t>
      </w:r>
      <w:r w:rsidRPr="00B2190A">
        <w:rPr>
          <w:rFonts w:asciiTheme="minorHAnsi" w:hAnsiTheme="minorHAnsi" w:cstheme="minorHAnsi"/>
          <w:bCs/>
          <w:shd w:val="clear" w:color="auto" w:fill="FFFFFF"/>
        </w:rPr>
        <w:t xml:space="preserve"> </w:t>
      </w:r>
      <w:r w:rsidRPr="00B2190A">
        <w:rPr>
          <w:rFonts w:asciiTheme="minorHAnsi" w:hAnsiTheme="minorHAnsi" w:cstheme="minorHAnsi"/>
          <w:bCs/>
          <w:shd w:val="clear" w:color="auto" w:fill="FFFFFF"/>
        </w:rPr>
        <w:t>VMD</w:t>
      </w:r>
      <w:proofErr w:type="gramEnd"/>
      <w:r w:rsidRPr="00B2190A">
        <w:rPr>
          <w:rFonts w:asciiTheme="minorHAnsi" w:hAnsiTheme="minorHAnsi" w:cstheme="minorHAnsi"/>
          <w:bCs/>
          <w:shd w:val="clear" w:color="auto" w:fill="FFFFFF"/>
        </w:rPr>
        <w:t>, MBA</w:t>
      </w:r>
    </w:p>
    <w:p w14:paraId="4FF75C9D" w14:textId="77777777" w:rsidR="009A510E" w:rsidRDefault="009A510E" w:rsidP="009A510E">
      <w:r>
        <w:t>Due to the highly variable nature of both biology and market conditions, the world of agriculture is increasingly complex.  With constant volatility in price fluctuations, quantities of product produced, an animal’s feed intake, or costs, how can the modern manager make sense of all the moving pieces?  One tool for making a calculated decision in the midst of uncertainty is sensitivity analysis.  What is a sensitivity analysis?  A sensitivity analysis allows the manager to see the simultaneous change in an output variable as one or more input variables might change across a range of possible values.  Practical applications might include assessing the following:</w:t>
      </w:r>
    </w:p>
    <w:p w14:paraId="5FA8CC80" w14:textId="77777777" w:rsidR="009A510E" w:rsidRDefault="009A510E" w:rsidP="009A510E">
      <w:pPr>
        <w:pStyle w:val="ListParagraph"/>
        <w:numPr>
          <w:ilvl w:val="0"/>
          <w:numId w:val="50"/>
        </w:numPr>
        <w:spacing w:after="160" w:line="259" w:lineRule="auto"/>
      </w:pPr>
      <w:r w:rsidRPr="4A7E3AA3">
        <w:rPr>
          <w:b/>
          <w:bCs/>
        </w:rPr>
        <w:t xml:space="preserve">Uncertain prices. </w:t>
      </w:r>
      <w:r>
        <w:t>Evaluating how your milk revenue varies based on your cow numbers and milk prices.  Output = milk revenue.  Inputs = cow #’s, milk prices.</w:t>
      </w:r>
    </w:p>
    <w:p w14:paraId="69BA36B2" w14:textId="77777777" w:rsidR="009A510E" w:rsidRDefault="009A510E" w:rsidP="009A510E">
      <w:pPr>
        <w:pStyle w:val="ListParagraph"/>
        <w:numPr>
          <w:ilvl w:val="0"/>
          <w:numId w:val="50"/>
        </w:numPr>
        <w:spacing w:after="160" w:line="259" w:lineRule="auto"/>
      </w:pPr>
      <w:r w:rsidRPr="4A7E3AA3">
        <w:rPr>
          <w:b/>
          <w:bCs/>
        </w:rPr>
        <w:t>Uncertain margins.</w:t>
      </w:r>
      <w:r>
        <w:t xml:space="preserve">  Determining how your Income-Over-Feed-Cost varies based on milk revenue and feed cost. Output = IOFC.  Inputs = milk revenue, feed cost.</w:t>
      </w:r>
    </w:p>
    <w:p w14:paraId="27D12F98" w14:textId="77777777" w:rsidR="009A510E" w:rsidRDefault="009A510E" w:rsidP="009A510E">
      <w:pPr>
        <w:pStyle w:val="ListParagraph"/>
        <w:numPr>
          <w:ilvl w:val="0"/>
          <w:numId w:val="50"/>
        </w:numPr>
        <w:spacing w:after="160" w:line="259" w:lineRule="auto"/>
      </w:pPr>
      <w:r w:rsidRPr="4A7E3AA3">
        <w:rPr>
          <w:b/>
          <w:bCs/>
        </w:rPr>
        <w:t>Uncertain costs.</w:t>
      </w:r>
      <w:r>
        <w:t xml:space="preserve"> Assessing how the total cost of a disease outbreak might change based on individual treatment costs and possible disease incidence.  Output = total cost of outbreak.  Inputs = treatment costs, disease incidence.</w:t>
      </w:r>
    </w:p>
    <w:p w14:paraId="1F1BA766" w14:textId="77777777" w:rsidR="009A510E" w:rsidRDefault="009A510E" w:rsidP="009A510E">
      <w:pPr>
        <w:pStyle w:val="ListParagraph"/>
        <w:numPr>
          <w:ilvl w:val="0"/>
          <w:numId w:val="50"/>
        </w:numPr>
        <w:spacing w:after="160" w:line="259" w:lineRule="auto"/>
      </w:pPr>
      <w:r w:rsidRPr="4A7E3AA3">
        <w:rPr>
          <w:b/>
          <w:bCs/>
        </w:rPr>
        <w:t xml:space="preserve">Uncertain production quantities. </w:t>
      </w:r>
      <w:r>
        <w:t xml:space="preserve"> Assessing how acreage yields vary according to tons of fertilizer applied and acres planted. Output = yield.  Inputs = fertilizer applied, acres planted.</w:t>
      </w:r>
    </w:p>
    <w:p w14:paraId="02F1AAFB" w14:textId="77777777" w:rsidR="009A510E" w:rsidRDefault="009A510E" w:rsidP="009A510E">
      <w:pPr>
        <w:pStyle w:val="ListParagraph"/>
        <w:numPr>
          <w:ilvl w:val="0"/>
          <w:numId w:val="50"/>
        </w:numPr>
        <w:spacing w:after="160" w:line="259" w:lineRule="auto"/>
      </w:pPr>
      <w:r w:rsidRPr="2E2C8259">
        <w:rPr>
          <w:b/>
          <w:bCs/>
        </w:rPr>
        <w:t xml:space="preserve">Uncertain sales.  </w:t>
      </w:r>
      <w:r>
        <w:t xml:space="preserve">Assessing the profits on shipping silage based on the tons of silage shipped given several market prices.  Output = profit.  Input = tons of silage, market prices. </w:t>
      </w:r>
    </w:p>
    <w:p w14:paraId="0C391822" w14:textId="77777777" w:rsidR="009A510E" w:rsidRDefault="009A510E" w:rsidP="009A510E">
      <w:r>
        <w:t xml:space="preserve">All of these are ways to evaluate and cope with </w:t>
      </w:r>
      <w:r w:rsidRPr="2E2C8259">
        <w:rPr>
          <w:b/>
          <w:bCs/>
          <w:i/>
          <w:iCs/>
        </w:rPr>
        <w:t>risk</w:t>
      </w:r>
      <w:r>
        <w:t>.  Because the user can simultaneously view the range of possible values, more informed decisions can be made than by simply relying on an average (a mean), a value occurring most frequently (a mode), or a “hunch”.  Risk assessment instead becomes a game of probability based on calculated estimates rather than a guessing game of blatant uncertainty.</w:t>
      </w:r>
    </w:p>
    <w:p w14:paraId="055F85A2" w14:textId="77777777" w:rsidR="009A510E" w:rsidRDefault="009A510E" w:rsidP="009A510E">
      <w:r>
        <w:t>EXAMPLE:</w:t>
      </w:r>
    </w:p>
    <w:p w14:paraId="3C964194" w14:textId="77777777" w:rsidR="009A510E" w:rsidRDefault="009A510E" w:rsidP="009A510E">
      <w:r>
        <w:t xml:space="preserve">Suppose you currently milk a herd of 800 Holsteins.  This year, Dr. Keith was </w:t>
      </w:r>
      <w:proofErr w:type="spellStart"/>
      <w:r>
        <w:t>overexuberant</w:t>
      </w:r>
      <w:proofErr w:type="spellEnd"/>
      <w:r>
        <w:t xml:space="preserve"> at the county fair.  Last week, he had rigged up a leaf blower with confetti to spray at all the winning 4-H-ers and their cows.   He was last seen blowing confetti through the cow herds at the county fair.... starting with the winning cow, which you notice had the sniffles.  Some of your animals had been shown at that very fair, down range of Dr. Keith and the winning cow.  Now your herd has an outbreak of pneumonia. </w:t>
      </w:r>
    </w:p>
    <w:p w14:paraId="6B5E9C04" w14:textId="77777777" w:rsidR="009A510E" w:rsidRDefault="009A510E" w:rsidP="009A510E">
      <w:r>
        <w:t>In the past week since the fair you have lost 15 animals and estimate another 13 are coughing.  You had Dr. Scott necropsy the second animal that died, and know he was thorough because he stoically pulled his posting knife from the carcass the same way he pulled his transducer from your last cow at the end of herd check.... the same way that King Arthur pulled his sword from the stone.  You now have culture results and are treating the 13 remaining affected animals with an effective antibiotic.  You are busy budgeting for other projects and want to determine the total possible treatment cost of the outbreak given an uncertain drug price and an uncertain rate of infection.  Assuming it takes you one week longer to cure the infection, you decide to model this scenario in Excel below.</w:t>
      </w:r>
    </w:p>
    <w:p w14:paraId="04005103" w14:textId="77777777" w:rsidR="00B2190A" w:rsidRDefault="00B2190A" w:rsidP="009A510E">
      <w:pPr>
        <w:sectPr w:rsidR="00B2190A" w:rsidSect="00B2190A">
          <w:type w:val="continuous"/>
          <w:pgSz w:w="12240" w:h="15840"/>
          <w:pgMar w:top="432" w:right="432" w:bottom="288" w:left="432" w:header="720" w:footer="720" w:gutter="0"/>
          <w:cols w:space="720"/>
        </w:sectPr>
      </w:pPr>
    </w:p>
    <w:p w14:paraId="0E366553" w14:textId="77777777" w:rsidR="00B2190A" w:rsidRDefault="00B2190A" w:rsidP="009A510E"/>
    <w:p w14:paraId="57D9E7CF" w14:textId="77777777" w:rsidR="00B2190A" w:rsidRDefault="00B2190A" w:rsidP="009A510E"/>
    <w:p w14:paraId="5D9ED50D" w14:textId="77777777" w:rsidR="00B2190A" w:rsidRDefault="00B2190A" w:rsidP="009A510E"/>
    <w:p w14:paraId="3160404C" w14:textId="77777777" w:rsidR="00B2190A" w:rsidRDefault="00B2190A" w:rsidP="009A510E"/>
    <w:p w14:paraId="548F5EA7" w14:textId="77777777" w:rsidR="00B2190A" w:rsidRDefault="00B2190A" w:rsidP="009A510E"/>
    <w:p w14:paraId="1B2F0B9B" w14:textId="77777777" w:rsidR="00B2190A" w:rsidRDefault="00B2190A" w:rsidP="009A510E"/>
    <w:p w14:paraId="76DCF21A" w14:textId="77777777" w:rsidR="00B2190A" w:rsidRDefault="00B2190A" w:rsidP="009A510E"/>
    <w:p w14:paraId="1540C383" w14:textId="77777777" w:rsidR="00B2190A" w:rsidRDefault="00B2190A" w:rsidP="009A510E"/>
    <w:p w14:paraId="70993A00" w14:textId="77777777" w:rsidR="00B2190A" w:rsidRDefault="00B2190A" w:rsidP="009A510E"/>
    <w:p w14:paraId="415301CB" w14:textId="77777777" w:rsidR="00B2190A" w:rsidRDefault="00B2190A" w:rsidP="009A510E"/>
    <w:p w14:paraId="279422D1" w14:textId="5E50A248" w:rsidR="009A510E" w:rsidRPr="00B2190A" w:rsidRDefault="00B2190A" w:rsidP="009A510E">
      <w:pPr>
        <w:rPr>
          <w:u w:val="single"/>
        </w:rPr>
      </w:pPr>
      <w:r>
        <w:rPr>
          <w:noProof/>
        </w:rPr>
        <w:lastRenderedPageBreak/>
        <w:drawing>
          <wp:anchor distT="0" distB="0" distL="114300" distR="114300" simplePos="0" relativeHeight="251664384" behindDoc="1" locked="0" layoutInCell="1" allowOverlap="1" wp14:anchorId="372ED176" wp14:editId="19EF1AD7">
            <wp:simplePos x="0" y="0"/>
            <wp:positionH relativeFrom="margin">
              <wp:align>right</wp:align>
            </wp:positionH>
            <wp:positionV relativeFrom="paragraph">
              <wp:posOffset>268977</wp:posOffset>
            </wp:positionV>
            <wp:extent cx="3641800" cy="1259456"/>
            <wp:effectExtent l="0" t="0" r="0" b="0"/>
            <wp:wrapTight wrapText="bothSides">
              <wp:wrapPolygon edited="0">
                <wp:start x="0" y="0"/>
                <wp:lineTo x="0" y="21241"/>
                <wp:lineTo x="21468" y="21241"/>
                <wp:lineTo x="21468" y="0"/>
                <wp:lineTo x="0" y="0"/>
              </wp:wrapPolygon>
            </wp:wrapTight>
            <wp:docPr id="1830961157" name="Picture 183096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1800" cy="1259456"/>
                    </a:xfrm>
                    <a:prstGeom prst="rect">
                      <a:avLst/>
                    </a:prstGeom>
                  </pic:spPr>
                </pic:pic>
              </a:graphicData>
            </a:graphic>
            <wp14:sizeRelH relativeFrom="page">
              <wp14:pctWidth>0</wp14:pctWidth>
            </wp14:sizeRelH>
            <wp14:sizeRelV relativeFrom="page">
              <wp14:pctHeight>0</wp14:pctHeight>
            </wp14:sizeRelV>
          </wp:anchor>
        </w:drawing>
      </w:r>
      <w:r w:rsidR="009A510E" w:rsidRPr="00B2190A">
        <w:rPr>
          <w:u w:val="single"/>
        </w:rPr>
        <w:t>Setting up a Base Model:</w:t>
      </w:r>
    </w:p>
    <w:p w14:paraId="79086BFC" w14:textId="77777777" w:rsidR="009A510E" w:rsidRDefault="009A510E" w:rsidP="009A510E">
      <w:pPr>
        <w:jc w:val="center"/>
      </w:pPr>
      <w:r>
        <w:rPr>
          <w:noProof/>
        </w:rPr>
        <w:drawing>
          <wp:inline distT="0" distB="0" distL="0" distR="0" wp14:anchorId="5C766EDF" wp14:editId="4239758A">
            <wp:extent cx="2567439" cy="2027207"/>
            <wp:effectExtent l="0" t="0" r="4445" b="0"/>
            <wp:docPr id="902813480" name="Picture 90281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030" cy="2033201"/>
                    </a:xfrm>
                    <a:prstGeom prst="rect">
                      <a:avLst/>
                    </a:prstGeom>
                  </pic:spPr>
                </pic:pic>
              </a:graphicData>
            </a:graphic>
          </wp:inline>
        </w:drawing>
      </w:r>
    </w:p>
    <w:p w14:paraId="5323AE5D" w14:textId="3336F48D" w:rsidR="009A510E" w:rsidRPr="00B2190A" w:rsidRDefault="009A510E" w:rsidP="009A510E">
      <w:pPr>
        <w:rPr>
          <w:u w:val="single"/>
        </w:rPr>
      </w:pPr>
      <w:r w:rsidRPr="00B2190A">
        <w:rPr>
          <w:u w:val="single"/>
        </w:rPr>
        <w:t>Setting up the Data Table:</w:t>
      </w:r>
    </w:p>
    <w:p w14:paraId="1AE4FD87" w14:textId="4681CF31" w:rsidR="009A510E" w:rsidRDefault="009A510E" w:rsidP="009A510E">
      <w:pPr>
        <w:jc w:val="center"/>
      </w:pPr>
    </w:p>
    <w:p w14:paraId="2F133073" w14:textId="77777777" w:rsidR="00B2190A" w:rsidRDefault="00B2190A" w:rsidP="009A510E">
      <w:pPr>
        <w:sectPr w:rsidR="00B2190A" w:rsidSect="00B2190A">
          <w:type w:val="continuous"/>
          <w:pgSz w:w="12240" w:h="15840"/>
          <w:pgMar w:top="432" w:right="432" w:bottom="288" w:left="432" w:header="720" w:footer="720" w:gutter="0"/>
          <w:cols w:num="2" w:space="720"/>
        </w:sectPr>
      </w:pPr>
    </w:p>
    <w:p w14:paraId="5DDEF26B" w14:textId="1B3082B6" w:rsidR="009A510E" w:rsidRDefault="009A510E" w:rsidP="009A510E">
      <w:r>
        <w:t xml:space="preserve">To make the data table, select the only the numbered range B2:M9.  Select “Data” on the Ribbon &gt; What If Analysis &gt; Data Table </w:t>
      </w:r>
    </w:p>
    <w:p w14:paraId="4D06CC8F" w14:textId="77777777" w:rsidR="009A510E" w:rsidRDefault="009A510E" w:rsidP="009A510E">
      <w:pPr>
        <w:jc w:val="center"/>
      </w:pPr>
      <w:r>
        <w:rPr>
          <w:noProof/>
        </w:rPr>
        <w:drawing>
          <wp:inline distT="0" distB="0" distL="0" distR="0" wp14:anchorId="22559DCA" wp14:editId="4993120B">
            <wp:extent cx="5996692" cy="1661583"/>
            <wp:effectExtent l="0" t="0" r="0" b="0"/>
            <wp:docPr id="1945669819" name="Picture 1945669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6692" cy="1661583"/>
                    </a:xfrm>
                    <a:prstGeom prst="rect">
                      <a:avLst/>
                    </a:prstGeom>
                  </pic:spPr>
                </pic:pic>
              </a:graphicData>
            </a:graphic>
          </wp:inline>
        </w:drawing>
      </w:r>
    </w:p>
    <w:p w14:paraId="18E2740D" w14:textId="77777777" w:rsidR="009A510E" w:rsidRDefault="009A510E" w:rsidP="009A510E">
      <w:r>
        <w:t>For the Row Input, select input variable 1: Drug Cost</w:t>
      </w:r>
    </w:p>
    <w:p w14:paraId="428AD1FE" w14:textId="77777777" w:rsidR="009A510E" w:rsidRDefault="009A510E" w:rsidP="009A510E">
      <w:r>
        <w:t>For the Column Input, select input variable 2: Disease Incidence</w:t>
      </w:r>
    </w:p>
    <w:p w14:paraId="62A6CABF" w14:textId="77777777" w:rsidR="009A510E" w:rsidRDefault="009A510E" w:rsidP="009A510E">
      <w:r>
        <w:t>Here, you are asking Excel to plug in each of the row 2 price cells in the data table for the ‘’Cost of Treatment per Animal” cell (P12) in the model, and plug in each of the column B disease incidence cells in the data table for the “Disease Incidence” cell (P4) in the model.</w:t>
      </w:r>
    </w:p>
    <w:p w14:paraId="33BCFA8C" w14:textId="77777777" w:rsidR="009A510E" w:rsidRDefault="009A510E" w:rsidP="009A510E">
      <w:pPr>
        <w:jc w:val="center"/>
      </w:pPr>
      <w:r>
        <w:rPr>
          <w:noProof/>
        </w:rPr>
        <w:drawing>
          <wp:inline distT="0" distB="0" distL="0" distR="0" wp14:anchorId="2A280AA9" wp14:editId="5D2DC6FD">
            <wp:extent cx="1568501" cy="984557"/>
            <wp:effectExtent l="0" t="0" r="0" b="0"/>
            <wp:docPr id="1062343593" name="Picture 106234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568501" cy="984557"/>
                    </a:xfrm>
                    <a:prstGeom prst="rect">
                      <a:avLst/>
                    </a:prstGeom>
                  </pic:spPr>
                </pic:pic>
              </a:graphicData>
            </a:graphic>
          </wp:inline>
        </w:drawing>
      </w:r>
    </w:p>
    <w:p w14:paraId="73E49BAE" w14:textId="77777777" w:rsidR="009A510E" w:rsidRDefault="009A510E" w:rsidP="009A510E">
      <w:r>
        <w:t xml:space="preserve">Click OK and View the Sensitivity Table.  Note that the units in this example don’t particularly matter.  Any other sensitivity table would be set up in much the same way. </w:t>
      </w:r>
    </w:p>
    <w:p w14:paraId="243565B6" w14:textId="77777777" w:rsidR="009A510E" w:rsidRDefault="009A510E" w:rsidP="009A510E">
      <w:pPr>
        <w:jc w:val="center"/>
      </w:pPr>
      <w:r>
        <w:rPr>
          <w:noProof/>
        </w:rPr>
        <w:drawing>
          <wp:inline distT="0" distB="0" distL="0" distR="0" wp14:anchorId="4037D0B2" wp14:editId="384E0F03">
            <wp:extent cx="6144381" cy="1075267"/>
            <wp:effectExtent l="0" t="0" r="0" b="0"/>
            <wp:docPr id="245714001" name="Picture 2457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44381" cy="1075267"/>
                    </a:xfrm>
                    <a:prstGeom prst="rect">
                      <a:avLst/>
                    </a:prstGeom>
                  </pic:spPr>
                </pic:pic>
              </a:graphicData>
            </a:graphic>
          </wp:inline>
        </w:drawing>
      </w:r>
    </w:p>
    <w:p w14:paraId="2F8BC891" w14:textId="77777777" w:rsidR="009A510E" w:rsidRDefault="009A510E" w:rsidP="009A510E">
      <w:r>
        <w:t xml:space="preserve">Based on this analysis, you recognize that curing the disease by next week at the current rate of 3.5% incidence may be too optimistic.  Furthermore, the drug manufacturer announces an increase in their antibiotic premiums!   Although unsure of your exact cost, you estimate that it will increase to about $49/treatment and that incidence over the next week will increase to 4.5%.  From the table, you ask Dr. Keith to reimburse you $2367.93 for ongoing treatment costs in addition to the cost of the 15 lost animals for his leaf blowing expedition, which he pays... forfeiting next year’s </w:t>
      </w:r>
      <w:proofErr w:type="spellStart"/>
      <w:r>
        <w:t>AttiCow</w:t>
      </w:r>
      <w:proofErr w:type="spellEnd"/>
      <w:r>
        <w:t xml:space="preserve"> 50000 Double-Barrel Banana Clip </w:t>
      </w:r>
      <w:proofErr w:type="spellStart"/>
      <w:r>
        <w:t>Leafblower</w:t>
      </w:r>
      <w:proofErr w:type="spellEnd"/>
      <w:r>
        <w:t xml:space="preserve"> upgrade. </w:t>
      </w:r>
    </w:p>
    <w:p w14:paraId="2B73A0DC" w14:textId="26B9E0B1" w:rsidR="00CB2789" w:rsidRPr="00B2190A" w:rsidRDefault="009A510E" w:rsidP="009A510E">
      <w:r>
        <w:t xml:space="preserve">While you hope this ridiculous nonsense never happens again, you begin to ponder other uses for a sensitivity analysis in running your business, knowing that the Attica Vets are always willing to help answer your questions. </w:t>
      </w:r>
    </w:p>
    <w:sectPr w:rsidR="00CB2789" w:rsidRPr="00B2190A" w:rsidSect="00B2190A">
      <w:type w:val="continuous"/>
      <w:pgSz w:w="12240" w:h="15840"/>
      <w:pgMar w:top="432"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otusLineDraw">
    <w:altName w:val="Arial"/>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1C7"/>
    <w:multiLevelType w:val="hybridMultilevel"/>
    <w:tmpl w:val="D5B075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9B50B4"/>
    <w:multiLevelType w:val="hybridMultilevel"/>
    <w:tmpl w:val="3AEC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450C1"/>
    <w:multiLevelType w:val="hybridMultilevel"/>
    <w:tmpl w:val="0DACD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AB0"/>
    <w:multiLevelType w:val="hybridMultilevel"/>
    <w:tmpl w:val="DED8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E7DDC"/>
    <w:multiLevelType w:val="hybridMultilevel"/>
    <w:tmpl w:val="6B9A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95181"/>
    <w:multiLevelType w:val="hybridMultilevel"/>
    <w:tmpl w:val="1AA8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11DD7"/>
    <w:multiLevelType w:val="hybridMultilevel"/>
    <w:tmpl w:val="F062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F17C8"/>
    <w:multiLevelType w:val="hybridMultilevel"/>
    <w:tmpl w:val="1D3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B25C8"/>
    <w:multiLevelType w:val="hybridMultilevel"/>
    <w:tmpl w:val="59464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A604B"/>
    <w:multiLevelType w:val="hybridMultilevel"/>
    <w:tmpl w:val="DB08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C2E64"/>
    <w:multiLevelType w:val="hybridMultilevel"/>
    <w:tmpl w:val="92DA3FFA"/>
    <w:lvl w:ilvl="0" w:tplc="A6BAB4B2">
      <w:start w:val="100"/>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8611A"/>
    <w:multiLevelType w:val="hybridMultilevel"/>
    <w:tmpl w:val="E0D86E6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64B4568"/>
    <w:multiLevelType w:val="hybridMultilevel"/>
    <w:tmpl w:val="CB5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568E"/>
    <w:multiLevelType w:val="hybridMultilevel"/>
    <w:tmpl w:val="2FA6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54885"/>
    <w:multiLevelType w:val="hybridMultilevel"/>
    <w:tmpl w:val="371A5890"/>
    <w:lvl w:ilvl="0" w:tplc="04090001">
      <w:start w:val="1"/>
      <w:numFmt w:val="bullet"/>
      <w:lvlText w:val=""/>
      <w:lvlJc w:val="left"/>
      <w:pPr>
        <w:ind w:left="720" w:hanging="360"/>
      </w:pPr>
      <w:rPr>
        <w:rFonts w:ascii="Symbol" w:hAnsi="Symbol" w:hint="default"/>
        <w:b/>
        <w:sz w:val="3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F0F90"/>
    <w:multiLevelType w:val="hybridMultilevel"/>
    <w:tmpl w:val="2BA84726"/>
    <w:lvl w:ilvl="0" w:tplc="8F88F430">
      <w:numFmt w:val="bullet"/>
      <w:lvlText w:val="•"/>
      <w:lvlJc w:val="left"/>
      <w:pPr>
        <w:ind w:left="2160" w:hanging="72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133955"/>
    <w:multiLevelType w:val="hybridMultilevel"/>
    <w:tmpl w:val="02640F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036F7"/>
    <w:multiLevelType w:val="multilevel"/>
    <w:tmpl w:val="DC567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421749"/>
    <w:multiLevelType w:val="hybridMultilevel"/>
    <w:tmpl w:val="0C84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6188E"/>
    <w:multiLevelType w:val="hybridMultilevel"/>
    <w:tmpl w:val="B22E20F2"/>
    <w:lvl w:ilvl="0" w:tplc="5ED69FDA">
      <w:start w:val="1"/>
      <w:numFmt w:val="decimal"/>
      <w:lvlText w:val="%1."/>
      <w:lvlJc w:val="left"/>
      <w:pPr>
        <w:ind w:left="720" w:hanging="360"/>
      </w:pPr>
      <w:rPr>
        <w:b/>
      </w:rPr>
    </w:lvl>
    <w:lvl w:ilvl="1" w:tplc="04090019">
      <w:start w:val="1"/>
      <w:numFmt w:val="lowerLetter"/>
      <w:lvlText w:val="%2."/>
      <w:lvlJc w:val="left"/>
      <w:pPr>
        <w:ind w:left="1440" w:hanging="360"/>
      </w:pPr>
    </w:lvl>
    <w:lvl w:ilvl="2" w:tplc="C0F0320C">
      <w:start w:val="1"/>
      <w:numFmt w:val="decimal"/>
      <w:lvlText w:val="(%3)"/>
      <w:lvlJc w:val="left"/>
      <w:pPr>
        <w:ind w:left="2352" w:hanging="37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46D87"/>
    <w:multiLevelType w:val="hybridMultilevel"/>
    <w:tmpl w:val="38D6C6AA"/>
    <w:lvl w:ilvl="0" w:tplc="1D407028">
      <w:numFmt w:val="bullet"/>
      <w:lvlText w:val="-"/>
      <w:lvlJc w:val="left"/>
      <w:pPr>
        <w:ind w:left="720" w:hanging="360"/>
      </w:pPr>
      <w:rPr>
        <w:rFonts w:ascii="Times New Roman" w:eastAsia="Times New Roman" w:hAnsi="Times New Roman" w:cs="Times New Roman" w:hint="default"/>
        <w:b/>
        <w:sz w:val="3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759E0"/>
    <w:multiLevelType w:val="hybridMultilevel"/>
    <w:tmpl w:val="D0EA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C116B"/>
    <w:multiLevelType w:val="hybridMultilevel"/>
    <w:tmpl w:val="C2C6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111D6"/>
    <w:multiLevelType w:val="hybridMultilevel"/>
    <w:tmpl w:val="F6B0565E"/>
    <w:lvl w:ilvl="0" w:tplc="0409000F">
      <w:start w:val="1"/>
      <w:numFmt w:val="decimal"/>
      <w:lvlText w:val="%1."/>
      <w:lvlJc w:val="left"/>
      <w:pPr>
        <w:ind w:left="720" w:hanging="360"/>
      </w:pPr>
      <w:rPr>
        <w:rFonts w:hint="default"/>
      </w:rPr>
    </w:lvl>
    <w:lvl w:ilvl="1" w:tplc="B4B8ABF0">
      <w:start w:val="1"/>
      <w:numFmt w:val="bullet"/>
      <w:lvlText w:val="·"/>
      <w:lvlJc w:val="left"/>
      <w:pPr>
        <w:ind w:left="1440" w:hanging="360"/>
      </w:pPr>
      <w:rPr>
        <w:rFonts w:ascii="Book Antiqua" w:eastAsia="Times New Roman"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227BB"/>
    <w:multiLevelType w:val="hybridMultilevel"/>
    <w:tmpl w:val="F9F4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10E63"/>
    <w:multiLevelType w:val="hybridMultilevel"/>
    <w:tmpl w:val="30628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0F0320C">
      <w:start w:val="1"/>
      <w:numFmt w:val="decimal"/>
      <w:lvlText w:val="(%3)"/>
      <w:lvlJc w:val="left"/>
      <w:pPr>
        <w:ind w:left="2352" w:hanging="372"/>
      </w:pPr>
      <w:rPr>
        <w:rFonts w:hint="default"/>
      </w:rPr>
    </w:lvl>
    <w:lvl w:ilvl="3" w:tplc="5B8CA3A4">
      <w:start w:val="3"/>
      <w:numFmt w:val="bullet"/>
      <w:lvlText w:val="·"/>
      <w:lvlJc w:val="left"/>
      <w:pPr>
        <w:ind w:left="2880" w:hanging="360"/>
      </w:pPr>
      <w:rPr>
        <w:rFonts w:ascii="Book Antiqua" w:eastAsia="Times New Roman" w:hAnsi="Book Antiqua"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B9490B"/>
    <w:multiLevelType w:val="hybridMultilevel"/>
    <w:tmpl w:val="F718D5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C0F0320C">
      <w:start w:val="1"/>
      <w:numFmt w:val="decimal"/>
      <w:lvlText w:val="(%3)"/>
      <w:lvlJc w:val="left"/>
      <w:pPr>
        <w:ind w:left="1992" w:hanging="372"/>
      </w:pPr>
      <w:rPr>
        <w:rFonts w:hint="default"/>
      </w:rPr>
    </w:lvl>
    <w:lvl w:ilvl="3" w:tplc="5B8CA3A4">
      <w:start w:val="3"/>
      <w:numFmt w:val="bullet"/>
      <w:lvlText w:val="·"/>
      <w:lvlJc w:val="left"/>
      <w:pPr>
        <w:ind w:left="2520" w:hanging="360"/>
      </w:pPr>
      <w:rPr>
        <w:rFonts w:ascii="Book Antiqua" w:eastAsia="Times New Roman" w:hAnsi="Book Antiqua"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DC1B1D"/>
    <w:multiLevelType w:val="hybridMultilevel"/>
    <w:tmpl w:val="BEF2E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62BC4"/>
    <w:multiLevelType w:val="hybridMultilevel"/>
    <w:tmpl w:val="586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40A3F"/>
    <w:multiLevelType w:val="multilevel"/>
    <w:tmpl w:val="8CE49FC2"/>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30" w15:restartNumberingAfterBreak="0">
    <w:nsid w:val="4BA12E74"/>
    <w:multiLevelType w:val="hybridMultilevel"/>
    <w:tmpl w:val="D5AA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335E7B"/>
    <w:multiLevelType w:val="multilevel"/>
    <w:tmpl w:val="A5F67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EA3F9D"/>
    <w:multiLevelType w:val="hybridMultilevel"/>
    <w:tmpl w:val="53B2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785BA0"/>
    <w:multiLevelType w:val="hybridMultilevel"/>
    <w:tmpl w:val="87704D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F415F1"/>
    <w:multiLevelType w:val="hybridMultilevel"/>
    <w:tmpl w:val="EF645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36C93"/>
    <w:multiLevelType w:val="hybridMultilevel"/>
    <w:tmpl w:val="2E42D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51D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CE01B0"/>
    <w:multiLevelType w:val="hybridMultilevel"/>
    <w:tmpl w:val="F6B0565E"/>
    <w:lvl w:ilvl="0" w:tplc="0409000F">
      <w:start w:val="1"/>
      <w:numFmt w:val="decimal"/>
      <w:lvlText w:val="%1."/>
      <w:lvlJc w:val="left"/>
      <w:pPr>
        <w:ind w:left="720" w:hanging="360"/>
      </w:pPr>
      <w:rPr>
        <w:rFonts w:hint="default"/>
      </w:rPr>
    </w:lvl>
    <w:lvl w:ilvl="1" w:tplc="B4B8ABF0">
      <w:start w:val="1"/>
      <w:numFmt w:val="bullet"/>
      <w:lvlText w:val="·"/>
      <w:lvlJc w:val="left"/>
      <w:pPr>
        <w:ind w:left="1440" w:hanging="360"/>
      </w:pPr>
      <w:rPr>
        <w:rFonts w:ascii="Book Antiqua" w:eastAsia="Times New Roman"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D3018"/>
    <w:multiLevelType w:val="hybridMultilevel"/>
    <w:tmpl w:val="6818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C36696"/>
    <w:multiLevelType w:val="hybridMultilevel"/>
    <w:tmpl w:val="AC3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A4D90"/>
    <w:multiLevelType w:val="hybridMultilevel"/>
    <w:tmpl w:val="DE24A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A2762"/>
    <w:multiLevelType w:val="multilevel"/>
    <w:tmpl w:val="371C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6B0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8BC1359"/>
    <w:multiLevelType w:val="hybridMultilevel"/>
    <w:tmpl w:val="8848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925A2"/>
    <w:multiLevelType w:val="hybridMultilevel"/>
    <w:tmpl w:val="DC94D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73626D"/>
    <w:multiLevelType w:val="hybridMultilevel"/>
    <w:tmpl w:val="9064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0300AB"/>
    <w:multiLevelType w:val="hybridMultilevel"/>
    <w:tmpl w:val="4BB6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2403D"/>
    <w:multiLevelType w:val="hybridMultilevel"/>
    <w:tmpl w:val="61185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A280C1"/>
    <w:multiLevelType w:val="hybridMultilevel"/>
    <w:tmpl w:val="DB18C4EE"/>
    <w:lvl w:ilvl="0" w:tplc="5856602C">
      <w:start w:val="1"/>
      <w:numFmt w:val="bullet"/>
      <w:lvlText w:val=""/>
      <w:lvlJc w:val="left"/>
      <w:pPr>
        <w:ind w:left="720" w:hanging="360"/>
      </w:pPr>
      <w:rPr>
        <w:rFonts w:ascii="Symbol" w:hAnsi="Symbol" w:hint="default"/>
      </w:rPr>
    </w:lvl>
    <w:lvl w:ilvl="1" w:tplc="14229DEC">
      <w:start w:val="1"/>
      <w:numFmt w:val="bullet"/>
      <w:lvlText w:val="o"/>
      <w:lvlJc w:val="left"/>
      <w:pPr>
        <w:ind w:left="1440" w:hanging="360"/>
      </w:pPr>
      <w:rPr>
        <w:rFonts w:ascii="Courier New" w:hAnsi="Courier New" w:hint="default"/>
      </w:rPr>
    </w:lvl>
    <w:lvl w:ilvl="2" w:tplc="CF00E3B4">
      <w:start w:val="1"/>
      <w:numFmt w:val="bullet"/>
      <w:lvlText w:val=""/>
      <w:lvlJc w:val="left"/>
      <w:pPr>
        <w:ind w:left="2160" w:hanging="360"/>
      </w:pPr>
      <w:rPr>
        <w:rFonts w:ascii="Wingdings" w:hAnsi="Wingdings" w:hint="default"/>
      </w:rPr>
    </w:lvl>
    <w:lvl w:ilvl="3" w:tplc="058AB978">
      <w:start w:val="1"/>
      <w:numFmt w:val="bullet"/>
      <w:lvlText w:val=""/>
      <w:lvlJc w:val="left"/>
      <w:pPr>
        <w:ind w:left="2880" w:hanging="360"/>
      </w:pPr>
      <w:rPr>
        <w:rFonts w:ascii="Symbol" w:hAnsi="Symbol" w:hint="default"/>
      </w:rPr>
    </w:lvl>
    <w:lvl w:ilvl="4" w:tplc="A4BE8E1E">
      <w:start w:val="1"/>
      <w:numFmt w:val="bullet"/>
      <w:lvlText w:val="o"/>
      <w:lvlJc w:val="left"/>
      <w:pPr>
        <w:ind w:left="3600" w:hanging="360"/>
      </w:pPr>
      <w:rPr>
        <w:rFonts w:ascii="Courier New" w:hAnsi="Courier New" w:hint="default"/>
      </w:rPr>
    </w:lvl>
    <w:lvl w:ilvl="5" w:tplc="9A785358">
      <w:start w:val="1"/>
      <w:numFmt w:val="bullet"/>
      <w:lvlText w:val=""/>
      <w:lvlJc w:val="left"/>
      <w:pPr>
        <w:ind w:left="4320" w:hanging="360"/>
      </w:pPr>
      <w:rPr>
        <w:rFonts w:ascii="Wingdings" w:hAnsi="Wingdings" w:hint="default"/>
      </w:rPr>
    </w:lvl>
    <w:lvl w:ilvl="6" w:tplc="B0DC849C">
      <w:start w:val="1"/>
      <w:numFmt w:val="bullet"/>
      <w:lvlText w:val=""/>
      <w:lvlJc w:val="left"/>
      <w:pPr>
        <w:ind w:left="5040" w:hanging="360"/>
      </w:pPr>
      <w:rPr>
        <w:rFonts w:ascii="Symbol" w:hAnsi="Symbol" w:hint="default"/>
      </w:rPr>
    </w:lvl>
    <w:lvl w:ilvl="7" w:tplc="D910B86C">
      <w:start w:val="1"/>
      <w:numFmt w:val="bullet"/>
      <w:lvlText w:val="o"/>
      <w:lvlJc w:val="left"/>
      <w:pPr>
        <w:ind w:left="5760" w:hanging="360"/>
      </w:pPr>
      <w:rPr>
        <w:rFonts w:ascii="Courier New" w:hAnsi="Courier New" w:hint="default"/>
      </w:rPr>
    </w:lvl>
    <w:lvl w:ilvl="8" w:tplc="8E48C6B8">
      <w:start w:val="1"/>
      <w:numFmt w:val="bullet"/>
      <w:lvlText w:val=""/>
      <w:lvlJc w:val="left"/>
      <w:pPr>
        <w:ind w:left="6480" w:hanging="360"/>
      </w:pPr>
      <w:rPr>
        <w:rFonts w:ascii="Wingdings" w:hAnsi="Wingdings" w:hint="default"/>
      </w:rPr>
    </w:lvl>
  </w:abstractNum>
  <w:abstractNum w:abstractNumId="49" w15:restartNumberingAfterBreak="0">
    <w:nsid w:val="7F175DF2"/>
    <w:multiLevelType w:val="multilevel"/>
    <w:tmpl w:val="9B2C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3"/>
  </w:num>
  <w:num w:numId="3">
    <w:abstractNumId w:val="6"/>
  </w:num>
  <w:num w:numId="4">
    <w:abstractNumId w:val="19"/>
  </w:num>
  <w:num w:numId="5">
    <w:abstractNumId w:val="22"/>
  </w:num>
  <w:num w:numId="6">
    <w:abstractNumId w:val="26"/>
  </w:num>
  <w:num w:numId="7">
    <w:abstractNumId w:val="37"/>
  </w:num>
  <w:num w:numId="8">
    <w:abstractNumId w:val="33"/>
  </w:num>
  <w:num w:numId="9">
    <w:abstractNumId w:val="30"/>
  </w:num>
  <w:num w:numId="10">
    <w:abstractNumId w:val="32"/>
  </w:num>
  <w:num w:numId="11">
    <w:abstractNumId w:val="3"/>
  </w:num>
  <w:num w:numId="12">
    <w:abstractNumId w:val="44"/>
  </w:num>
  <w:num w:numId="13">
    <w:abstractNumId w:val="38"/>
  </w:num>
  <w:num w:numId="14">
    <w:abstractNumId w:val="46"/>
  </w:num>
  <w:num w:numId="15">
    <w:abstractNumId w:val="13"/>
  </w:num>
  <w:num w:numId="16">
    <w:abstractNumId w:val="10"/>
  </w:num>
  <w:num w:numId="17">
    <w:abstractNumId w:val="21"/>
  </w:num>
  <w:num w:numId="18">
    <w:abstractNumId w:val="31"/>
  </w:num>
  <w:num w:numId="19">
    <w:abstractNumId w:val="7"/>
  </w:num>
  <w:num w:numId="20">
    <w:abstractNumId w:val="16"/>
  </w:num>
  <w:num w:numId="21">
    <w:abstractNumId w:val="35"/>
  </w:num>
  <w:num w:numId="22">
    <w:abstractNumId w:val="11"/>
  </w:num>
  <w:num w:numId="23">
    <w:abstractNumId w:val="12"/>
  </w:num>
  <w:num w:numId="24">
    <w:abstractNumId w:val="27"/>
  </w:num>
  <w:num w:numId="25">
    <w:abstractNumId w:val="29"/>
  </w:num>
  <w:num w:numId="26">
    <w:abstractNumId w:val="34"/>
  </w:num>
  <w:num w:numId="27">
    <w:abstractNumId w:val="2"/>
  </w:num>
  <w:num w:numId="28">
    <w:abstractNumId w:val="41"/>
  </w:num>
  <w:num w:numId="29">
    <w:abstractNumId w:val="17"/>
    <w:lvlOverride w:ilvl="0">
      <w:lvl w:ilvl="0">
        <w:numFmt w:val="decimal"/>
        <w:lvlText w:val="%1."/>
        <w:lvlJc w:val="left"/>
      </w:lvl>
    </w:lvlOverride>
  </w:num>
  <w:num w:numId="30">
    <w:abstractNumId w:val="49"/>
  </w:num>
  <w:num w:numId="31">
    <w:abstractNumId w:val="20"/>
  </w:num>
  <w:num w:numId="32">
    <w:abstractNumId w:val="14"/>
  </w:num>
  <w:num w:numId="33">
    <w:abstractNumId w:val="39"/>
  </w:num>
  <w:num w:numId="34">
    <w:abstractNumId w:val="15"/>
  </w:num>
  <w:num w:numId="35">
    <w:abstractNumId w:val="9"/>
  </w:num>
  <w:num w:numId="36">
    <w:abstractNumId w:val="43"/>
  </w:num>
  <w:num w:numId="37">
    <w:abstractNumId w:val="24"/>
  </w:num>
  <w:num w:numId="38">
    <w:abstractNumId w:val="28"/>
  </w:num>
  <w:num w:numId="39">
    <w:abstractNumId w:val="36"/>
  </w:num>
  <w:num w:numId="40">
    <w:abstractNumId w:val="42"/>
  </w:num>
  <w:num w:numId="41">
    <w:abstractNumId w:val="4"/>
  </w:num>
  <w:num w:numId="42">
    <w:abstractNumId w:val="18"/>
  </w:num>
  <w:num w:numId="43">
    <w:abstractNumId w:val="47"/>
  </w:num>
  <w:num w:numId="44">
    <w:abstractNumId w:val="1"/>
  </w:num>
  <w:num w:numId="45">
    <w:abstractNumId w:val="8"/>
  </w:num>
  <w:num w:numId="46">
    <w:abstractNumId w:val="40"/>
  </w:num>
  <w:num w:numId="47">
    <w:abstractNumId w:val="5"/>
  </w:num>
  <w:num w:numId="48">
    <w:abstractNumId w:val="45"/>
  </w:num>
  <w:num w:numId="49">
    <w:abstractNumId w:val="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689"/>
    <w:rsid w:val="000038DF"/>
    <w:rsid w:val="000111C2"/>
    <w:rsid w:val="00033E27"/>
    <w:rsid w:val="00036A8F"/>
    <w:rsid w:val="00047B36"/>
    <w:rsid w:val="00055EFE"/>
    <w:rsid w:val="000616A7"/>
    <w:rsid w:val="0006557D"/>
    <w:rsid w:val="000A0730"/>
    <w:rsid w:val="000A0E01"/>
    <w:rsid w:val="000E6BD8"/>
    <w:rsid w:val="000F449D"/>
    <w:rsid w:val="00107C82"/>
    <w:rsid w:val="001154E0"/>
    <w:rsid w:val="0014000F"/>
    <w:rsid w:val="00140991"/>
    <w:rsid w:val="00151BE5"/>
    <w:rsid w:val="00165C0D"/>
    <w:rsid w:val="00166CDC"/>
    <w:rsid w:val="00174909"/>
    <w:rsid w:val="00190CF4"/>
    <w:rsid w:val="001A2502"/>
    <w:rsid w:val="001B1689"/>
    <w:rsid w:val="001B5BD7"/>
    <w:rsid w:val="001C3789"/>
    <w:rsid w:val="001C6D43"/>
    <w:rsid w:val="001D5774"/>
    <w:rsid w:val="001D5D5F"/>
    <w:rsid w:val="001F4E0E"/>
    <w:rsid w:val="00223124"/>
    <w:rsid w:val="00223F1D"/>
    <w:rsid w:val="002241D8"/>
    <w:rsid w:val="00237F6D"/>
    <w:rsid w:val="002404F2"/>
    <w:rsid w:val="00250ECB"/>
    <w:rsid w:val="00251922"/>
    <w:rsid w:val="00254C6F"/>
    <w:rsid w:val="00256587"/>
    <w:rsid w:val="00295214"/>
    <w:rsid w:val="002A5680"/>
    <w:rsid w:val="002D27E7"/>
    <w:rsid w:val="002D3B8C"/>
    <w:rsid w:val="002E2BA3"/>
    <w:rsid w:val="002E304B"/>
    <w:rsid w:val="002E5394"/>
    <w:rsid w:val="002F0872"/>
    <w:rsid w:val="002F25BE"/>
    <w:rsid w:val="002F29A5"/>
    <w:rsid w:val="003161EA"/>
    <w:rsid w:val="0031695F"/>
    <w:rsid w:val="00331F56"/>
    <w:rsid w:val="00334C94"/>
    <w:rsid w:val="003855D6"/>
    <w:rsid w:val="003B0D04"/>
    <w:rsid w:val="003B733A"/>
    <w:rsid w:val="003E17BF"/>
    <w:rsid w:val="003E2DC6"/>
    <w:rsid w:val="003F655E"/>
    <w:rsid w:val="0040161C"/>
    <w:rsid w:val="00413DC4"/>
    <w:rsid w:val="0042690F"/>
    <w:rsid w:val="00427715"/>
    <w:rsid w:val="004706AC"/>
    <w:rsid w:val="004B200E"/>
    <w:rsid w:val="004F02CD"/>
    <w:rsid w:val="004F3893"/>
    <w:rsid w:val="0050319B"/>
    <w:rsid w:val="00503C50"/>
    <w:rsid w:val="00521D13"/>
    <w:rsid w:val="0052579C"/>
    <w:rsid w:val="005301DF"/>
    <w:rsid w:val="00530C5C"/>
    <w:rsid w:val="00532E84"/>
    <w:rsid w:val="0055468C"/>
    <w:rsid w:val="0055573C"/>
    <w:rsid w:val="00555BA1"/>
    <w:rsid w:val="00583EC4"/>
    <w:rsid w:val="005A1EEE"/>
    <w:rsid w:val="005B1DC3"/>
    <w:rsid w:val="005D1DED"/>
    <w:rsid w:val="005D4E37"/>
    <w:rsid w:val="005E2C14"/>
    <w:rsid w:val="005F0C81"/>
    <w:rsid w:val="005F796B"/>
    <w:rsid w:val="00603B6F"/>
    <w:rsid w:val="006065AE"/>
    <w:rsid w:val="00611B1B"/>
    <w:rsid w:val="00614C9F"/>
    <w:rsid w:val="00617FAB"/>
    <w:rsid w:val="006202AC"/>
    <w:rsid w:val="006215AB"/>
    <w:rsid w:val="00623C82"/>
    <w:rsid w:val="00640D03"/>
    <w:rsid w:val="00643075"/>
    <w:rsid w:val="00675EF7"/>
    <w:rsid w:val="006940F1"/>
    <w:rsid w:val="006A5CE0"/>
    <w:rsid w:val="006B283E"/>
    <w:rsid w:val="006B4D2A"/>
    <w:rsid w:val="006C64AD"/>
    <w:rsid w:val="006D36E5"/>
    <w:rsid w:val="0071236D"/>
    <w:rsid w:val="00741EA9"/>
    <w:rsid w:val="0074412F"/>
    <w:rsid w:val="00746D29"/>
    <w:rsid w:val="007548CE"/>
    <w:rsid w:val="0075531A"/>
    <w:rsid w:val="007910CC"/>
    <w:rsid w:val="007A1CFE"/>
    <w:rsid w:val="007A45F9"/>
    <w:rsid w:val="007A6252"/>
    <w:rsid w:val="007A7771"/>
    <w:rsid w:val="007B5883"/>
    <w:rsid w:val="007C4B86"/>
    <w:rsid w:val="007C58F2"/>
    <w:rsid w:val="007E3641"/>
    <w:rsid w:val="007F4B59"/>
    <w:rsid w:val="007F5F04"/>
    <w:rsid w:val="00803FB8"/>
    <w:rsid w:val="00811293"/>
    <w:rsid w:val="00817748"/>
    <w:rsid w:val="0083599A"/>
    <w:rsid w:val="00841E56"/>
    <w:rsid w:val="008452D7"/>
    <w:rsid w:val="00852E7C"/>
    <w:rsid w:val="008534C3"/>
    <w:rsid w:val="008C637E"/>
    <w:rsid w:val="008D59F8"/>
    <w:rsid w:val="008F7F37"/>
    <w:rsid w:val="00910045"/>
    <w:rsid w:val="009228E5"/>
    <w:rsid w:val="00936159"/>
    <w:rsid w:val="00943C6B"/>
    <w:rsid w:val="0094580A"/>
    <w:rsid w:val="00946FFF"/>
    <w:rsid w:val="009668B4"/>
    <w:rsid w:val="00983779"/>
    <w:rsid w:val="009942C9"/>
    <w:rsid w:val="009A510E"/>
    <w:rsid w:val="009A593A"/>
    <w:rsid w:val="009B1D2B"/>
    <w:rsid w:val="009B2C03"/>
    <w:rsid w:val="009B39C5"/>
    <w:rsid w:val="009C0044"/>
    <w:rsid w:val="009C2D87"/>
    <w:rsid w:val="009C7EF7"/>
    <w:rsid w:val="009E560A"/>
    <w:rsid w:val="009F0EE4"/>
    <w:rsid w:val="009F69F8"/>
    <w:rsid w:val="00A12A55"/>
    <w:rsid w:val="00A17488"/>
    <w:rsid w:val="00A23154"/>
    <w:rsid w:val="00A3006A"/>
    <w:rsid w:val="00A350C2"/>
    <w:rsid w:val="00A35693"/>
    <w:rsid w:val="00A37407"/>
    <w:rsid w:val="00A453CA"/>
    <w:rsid w:val="00A64E35"/>
    <w:rsid w:val="00A67AC6"/>
    <w:rsid w:val="00AC2D98"/>
    <w:rsid w:val="00AC5034"/>
    <w:rsid w:val="00AC78C5"/>
    <w:rsid w:val="00AC7F5E"/>
    <w:rsid w:val="00AD028D"/>
    <w:rsid w:val="00B16FCF"/>
    <w:rsid w:val="00B2190A"/>
    <w:rsid w:val="00B36513"/>
    <w:rsid w:val="00B577E6"/>
    <w:rsid w:val="00B8342B"/>
    <w:rsid w:val="00B914B8"/>
    <w:rsid w:val="00B92411"/>
    <w:rsid w:val="00BA09F6"/>
    <w:rsid w:val="00BB3C56"/>
    <w:rsid w:val="00BC395E"/>
    <w:rsid w:val="00BC43D4"/>
    <w:rsid w:val="00BD585B"/>
    <w:rsid w:val="00C04665"/>
    <w:rsid w:val="00C207FA"/>
    <w:rsid w:val="00C406CD"/>
    <w:rsid w:val="00C54A4F"/>
    <w:rsid w:val="00C54B7D"/>
    <w:rsid w:val="00C57455"/>
    <w:rsid w:val="00C7044E"/>
    <w:rsid w:val="00C82DCD"/>
    <w:rsid w:val="00C83B40"/>
    <w:rsid w:val="00C90370"/>
    <w:rsid w:val="00CB0B31"/>
    <w:rsid w:val="00CB14EE"/>
    <w:rsid w:val="00CB2789"/>
    <w:rsid w:val="00CC1341"/>
    <w:rsid w:val="00CC70E8"/>
    <w:rsid w:val="00CD0024"/>
    <w:rsid w:val="00CD6098"/>
    <w:rsid w:val="00D05F01"/>
    <w:rsid w:val="00D166A1"/>
    <w:rsid w:val="00D34361"/>
    <w:rsid w:val="00D36978"/>
    <w:rsid w:val="00D40858"/>
    <w:rsid w:val="00D42C20"/>
    <w:rsid w:val="00D50A65"/>
    <w:rsid w:val="00D70E56"/>
    <w:rsid w:val="00D83288"/>
    <w:rsid w:val="00D8527E"/>
    <w:rsid w:val="00DD5DF9"/>
    <w:rsid w:val="00DE5B2A"/>
    <w:rsid w:val="00DF610E"/>
    <w:rsid w:val="00E1677E"/>
    <w:rsid w:val="00E26435"/>
    <w:rsid w:val="00E324BD"/>
    <w:rsid w:val="00E4046F"/>
    <w:rsid w:val="00E41555"/>
    <w:rsid w:val="00E47084"/>
    <w:rsid w:val="00E50492"/>
    <w:rsid w:val="00E51479"/>
    <w:rsid w:val="00E81C54"/>
    <w:rsid w:val="00E860C4"/>
    <w:rsid w:val="00EC26E3"/>
    <w:rsid w:val="00EE0F85"/>
    <w:rsid w:val="00EE3934"/>
    <w:rsid w:val="00F06300"/>
    <w:rsid w:val="00F20D72"/>
    <w:rsid w:val="00F27C2C"/>
    <w:rsid w:val="00F30AF9"/>
    <w:rsid w:val="00F36E49"/>
    <w:rsid w:val="00F62882"/>
    <w:rsid w:val="00F70DCF"/>
    <w:rsid w:val="00F75F6D"/>
    <w:rsid w:val="00F8130E"/>
    <w:rsid w:val="00F93AF1"/>
    <w:rsid w:val="00FA7AF2"/>
    <w:rsid w:val="00FB1853"/>
    <w:rsid w:val="00FB42D8"/>
    <w:rsid w:val="00FC03B2"/>
    <w:rsid w:val="00FD1BE2"/>
    <w:rsid w:val="00FD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9284"/>
  <w15:chartTrackingRefBased/>
  <w15:docId w15:val="{E1400D5E-1967-4B62-840A-0AB843B6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689"/>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qFormat/>
    <w:rsid w:val="000A0E01"/>
    <w:pPr>
      <w:keepNext/>
      <w:spacing w:after="0" w:line="240" w:lineRule="auto"/>
      <w:jc w:val="both"/>
      <w:outlineLvl w:val="0"/>
    </w:pPr>
    <w:rPr>
      <w:rFonts w:ascii="Times New Roman" w:hAnsi="Times New Roman" w:cs="Times New Roman"/>
      <w:b/>
      <w:bCs/>
      <w:color w:val="auto"/>
      <w:kern w:val="0"/>
      <w:sz w:val="24"/>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513"/>
    <w:rPr>
      <w:color w:val="0563C1" w:themeColor="hyperlink"/>
      <w:u w:val="single"/>
    </w:rPr>
  </w:style>
  <w:style w:type="paragraph" w:styleId="BalloonText">
    <w:name w:val="Balloon Text"/>
    <w:basedOn w:val="Normal"/>
    <w:link w:val="BalloonTextChar"/>
    <w:uiPriority w:val="99"/>
    <w:semiHidden/>
    <w:unhideWhenUsed/>
    <w:rsid w:val="007E3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641"/>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530C5C"/>
    <w:pPr>
      <w:ind w:left="720"/>
      <w:contextualSpacing/>
    </w:pPr>
  </w:style>
  <w:style w:type="paragraph" w:styleId="NormalWeb">
    <w:name w:val="Normal (Web)"/>
    <w:basedOn w:val="Normal"/>
    <w:uiPriority w:val="99"/>
    <w:unhideWhenUsed/>
    <w:rsid w:val="001D57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textexposedshow">
    <w:name w:val="text_exposed_show"/>
    <w:basedOn w:val="DefaultParagraphFont"/>
    <w:rsid w:val="001D5774"/>
  </w:style>
  <w:style w:type="paragraph" w:styleId="NoSpacing">
    <w:name w:val="No Spacing"/>
    <w:basedOn w:val="Normal"/>
    <w:uiPriority w:val="1"/>
    <w:qFormat/>
    <w:rsid w:val="001D57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Default">
    <w:name w:val="Default"/>
    <w:rsid w:val="0064307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36A8F"/>
    <w:rPr>
      <w:b/>
      <w:bCs/>
    </w:rPr>
  </w:style>
  <w:style w:type="paragraph" w:styleId="BodyText">
    <w:name w:val="Body Text"/>
    <w:link w:val="BodyTextChar"/>
    <w:rsid w:val="009228E5"/>
    <w:pPr>
      <w:spacing w:after="120" w:line="240" w:lineRule="auto"/>
    </w:pPr>
    <w:rPr>
      <w:rFonts w:ascii="Arial" w:eastAsia="Times New Roman" w:hAnsi="Arial" w:cs="Times New Roman"/>
      <w:kern w:val="28"/>
      <w:sz w:val="24"/>
      <w:szCs w:val="24"/>
    </w:rPr>
  </w:style>
  <w:style w:type="character" w:customStyle="1" w:styleId="BodyTextChar">
    <w:name w:val="Body Text Char"/>
    <w:basedOn w:val="DefaultParagraphFont"/>
    <w:link w:val="BodyText"/>
    <w:rsid w:val="009228E5"/>
    <w:rPr>
      <w:rFonts w:ascii="Arial" w:eastAsia="Times New Roman" w:hAnsi="Arial" w:cs="Times New Roman"/>
      <w:kern w:val="28"/>
      <w:sz w:val="24"/>
      <w:szCs w:val="24"/>
    </w:rPr>
  </w:style>
  <w:style w:type="character" w:styleId="Emphasis">
    <w:name w:val="Emphasis"/>
    <w:basedOn w:val="DefaultParagraphFont"/>
    <w:uiPriority w:val="20"/>
    <w:qFormat/>
    <w:rsid w:val="00A23154"/>
    <w:rPr>
      <w:i/>
      <w:iCs/>
    </w:rPr>
  </w:style>
  <w:style w:type="paragraph" w:customStyle="1" w:styleId="Newsltr1">
    <w:name w:val="Newsltr 1"/>
    <w:basedOn w:val="Normal"/>
    <w:rsid w:val="00C83B40"/>
    <w:pPr>
      <w:widowControl w:val="0"/>
      <w:spacing w:after="0" w:line="240" w:lineRule="auto"/>
    </w:pPr>
    <w:rPr>
      <w:rFonts w:ascii="LotusLineDraw" w:hAnsi="LotusLineDraw" w:cs="Times New Roman"/>
      <w:snapToGrid w:val="0"/>
      <w:color w:val="auto"/>
      <w:kern w:val="0"/>
      <w:sz w:val="32"/>
      <w14:ligatures w14:val="none"/>
      <w14:cntxtAlts w14:val="0"/>
    </w:rPr>
  </w:style>
  <w:style w:type="paragraph" w:customStyle="1" w:styleId="paragraph">
    <w:name w:val="paragraph"/>
    <w:basedOn w:val="Normal"/>
    <w:rsid w:val="00C83B4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rsid w:val="000A0E01"/>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CB278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806">
      <w:bodyDiv w:val="1"/>
      <w:marLeft w:val="0"/>
      <w:marRight w:val="0"/>
      <w:marTop w:val="0"/>
      <w:marBottom w:val="0"/>
      <w:divBdr>
        <w:top w:val="none" w:sz="0" w:space="0" w:color="auto"/>
        <w:left w:val="none" w:sz="0" w:space="0" w:color="auto"/>
        <w:bottom w:val="none" w:sz="0" w:space="0" w:color="auto"/>
        <w:right w:val="none" w:sz="0" w:space="0" w:color="auto"/>
      </w:divBdr>
    </w:div>
    <w:div w:id="91780960">
      <w:bodyDiv w:val="1"/>
      <w:marLeft w:val="0"/>
      <w:marRight w:val="0"/>
      <w:marTop w:val="0"/>
      <w:marBottom w:val="0"/>
      <w:divBdr>
        <w:top w:val="none" w:sz="0" w:space="0" w:color="auto"/>
        <w:left w:val="none" w:sz="0" w:space="0" w:color="auto"/>
        <w:bottom w:val="none" w:sz="0" w:space="0" w:color="auto"/>
        <w:right w:val="none" w:sz="0" w:space="0" w:color="auto"/>
      </w:divBdr>
    </w:div>
    <w:div w:id="406154563">
      <w:bodyDiv w:val="1"/>
      <w:marLeft w:val="0"/>
      <w:marRight w:val="0"/>
      <w:marTop w:val="0"/>
      <w:marBottom w:val="0"/>
      <w:divBdr>
        <w:top w:val="none" w:sz="0" w:space="0" w:color="auto"/>
        <w:left w:val="none" w:sz="0" w:space="0" w:color="auto"/>
        <w:bottom w:val="none" w:sz="0" w:space="0" w:color="auto"/>
        <w:right w:val="none" w:sz="0" w:space="0" w:color="auto"/>
      </w:divBdr>
    </w:div>
    <w:div w:id="435322535">
      <w:bodyDiv w:val="1"/>
      <w:marLeft w:val="0"/>
      <w:marRight w:val="0"/>
      <w:marTop w:val="0"/>
      <w:marBottom w:val="0"/>
      <w:divBdr>
        <w:top w:val="none" w:sz="0" w:space="0" w:color="auto"/>
        <w:left w:val="none" w:sz="0" w:space="0" w:color="auto"/>
        <w:bottom w:val="none" w:sz="0" w:space="0" w:color="auto"/>
        <w:right w:val="none" w:sz="0" w:space="0" w:color="auto"/>
      </w:divBdr>
    </w:div>
    <w:div w:id="443498415">
      <w:bodyDiv w:val="1"/>
      <w:marLeft w:val="0"/>
      <w:marRight w:val="0"/>
      <w:marTop w:val="0"/>
      <w:marBottom w:val="0"/>
      <w:divBdr>
        <w:top w:val="none" w:sz="0" w:space="0" w:color="auto"/>
        <w:left w:val="none" w:sz="0" w:space="0" w:color="auto"/>
        <w:bottom w:val="none" w:sz="0" w:space="0" w:color="auto"/>
        <w:right w:val="none" w:sz="0" w:space="0" w:color="auto"/>
      </w:divBdr>
    </w:div>
    <w:div w:id="519052491">
      <w:bodyDiv w:val="1"/>
      <w:marLeft w:val="0"/>
      <w:marRight w:val="0"/>
      <w:marTop w:val="0"/>
      <w:marBottom w:val="0"/>
      <w:divBdr>
        <w:top w:val="none" w:sz="0" w:space="0" w:color="auto"/>
        <w:left w:val="none" w:sz="0" w:space="0" w:color="auto"/>
        <w:bottom w:val="none" w:sz="0" w:space="0" w:color="auto"/>
        <w:right w:val="none" w:sz="0" w:space="0" w:color="auto"/>
      </w:divBdr>
    </w:div>
    <w:div w:id="535776240">
      <w:bodyDiv w:val="1"/>
      <w:marLeft w:val="0"/>
      <w:marRight w:val="0"/>
      <w:marTop w:val="0"/>
      <w:marBottom w:val="0"/>
      <w:divBdr>
        <w:top w:val="none" w:sz="0" w:space="0" w:color="auto"/>
        <w:left w:val="none" w:sz="0" w:space="0" w:color="auto"/>
        <w:bottom w:val="none" w:sz="0" w:space="0" w:color="auto"/>
        <w:right w:val="none" w:sz="0" w:space="0" w:color="auto"/>
      </w:divBdr>
    </w:div>
    <w:div w:id="676350833">
      <w:bodyDiv w:val="1"/>
      <w:marLeft w:val="0"/>
      <w:marRight w:val="0"/>
      <w:marTop w:val="0"/>
      <w:marBottom w:val="0"/>
      <w:divBdr>
        <w:top w:val="none" w:sz="0" w:space="0" w:color="auto"/>
        <w:left w:val="none" w:sz="0" w:space="0" w:color="auto"/>
        <w:bottom w:val="none" w:sz="0" w:space="0" w:color="auto"/>
        <w:right w:val="none" w:sz="0" w:space="0" w:color="auto"/>
      </w:divBdr>
    </w:div>
    <w:div w:id="711883284">
      <w:bodyDiv w:val="1"/>
      <w:marLeft w:val="0"/>
      <w:marRight w:val="0"/>
      <w:marTop w:val="0"/>
      <w:marBottom w:val="0"/>
      <w:divBdr>
        <w:top w:val="none" w:sz="0" w:space="0" w:color="auto"/>
        <w:left w:val="none" w:sz="0" w:space="0" w:color="auto"/>
        <w:bottom w:val="none" w:sz="0" w:space="0" w:color="auto"/>
        <w:right w:val="none" w:sz="0" w:space="0" w:color="auto"/>
      </w:divBdr>
    </w:div>
    <w:div w:id="920942517">
      <w:bodyDiv w:val="1"/>
      <w:marLeft w:val="0"/>
      <w:marRight w:val="0"/>
      <w:marTop w:val="0"/>
      <w:marBottom w:val="0"/>
      <w:divBdr>
        <w:top w:val="none" w:sz="0" w:space="0" w:color="auto"/>
        <w:left w:val="none" w:sz="0" w:space="0" w:color="auto"/>
        <w:bottom w:val="none" w:sz="0" w:space="0" w:color="auto"/>
        <w:right w:val="none" w:sz="0" w:space="0" w:color="auto"/>
      </w:divBdr>
      <w:divsChild>
        <w:div w:id="1888561853">
          <w:marLeft w:val="0"/>
          <w:marRight w:val="0"/>
          <w:marTop w:val="0"/>
          <w:marBottom w:val="0"/>
          <w:divBdr>
            <w:top w:val="none" w:sz="0" w:space="0" w:color="auto"/>
            <w:left w:val="none" w:sz="0" w:space="0" w:color="auto"/>
            <w:bottom w:val="single" w:sz="6" w:space="9" w:color="E0E4E9"/>
            <w:right w:val="none" w:sz="0" w:space="0" w:color="auto"/>
          </w:divBdr>
          <w:divsChild>
            <w:div w:id="1558585806">
              <w:marLeft w:val="0"/>
              <w:marRight w:val="0"/>
              <w:marTop w:val="0"/>
              <w:marBottom w:val="0"/>
              <w:divBdr>
                <w:top w:val="none" w:sz="0" w:space="0" w:color="auto"/>
                <w:left w:val="none" w:sz="0" w:space="0" w:color="auto"/>
                <w:bottom w:val="none" w:sz="0" w:space="0" w:color="auto"/>
                <w:right w:val="none" w:sz="0" w:space="0" w:color="auto"/>
              </w:divBdr>
            </w:div>
            <w:div w:id="1816877385">
              <w:marLeft w:val="0"/>
              <w:marRight w:val="0"/>
              <w:marTop w:val="0"/>
              <w:marBottom w:val="0"/>
              <w:divBdr>
                <w:top w:val="none" w:sz="0" w:space="0" w:color="auto"/>
                <w:left w:val="none" w:sz="0" w:space="0" w:color="auto"/>
                <w:bottom w:val="none" w:sz="0" w:space="0" w:color="auto"/>
                <w:right w:val="none" w:sz="0" w:space="0" w:color="auto"/>
              </w:divBdr>
              <w:divsChild>
                <w:div w:id="1847476770">
                  <w:marLeft w:val="60"/>
                  <w:marRight w:val="120"/>
                  <w:marTop w:val="0"/>
                  <w:marBottom w:val="0"/>
                  <w:divBdr>
                    <w:top w:val="none" w:sz="0" w:space="0" w:color="auto"/>
                    <w:left w:val="none" w:sz="0" w:space="0" w:color="auto"/>
                    <w:bottom w:val="none" w:sz="0" w:space="0" w:color="auto"/>
                    <w:right w:val="none" w:sz="0" w:space="0" w:color="auto"/>
                  </w:divBdr>
                </w:div>
                <w:div w:id="583492434">
                  <w:marLeft w:val="60"/>
                  <w:marRight w:val="120"/>
                  <w:marTop w:val="0"/>
                  <w:marBottom w:val="0"/>
                  <w:divBdr>
                    <w:top w:val="none" w:sz="0" w:space="0" w:color="auto"/>
                    <w:left w:val="none" w:sz="0" w:space="0" w:color="auto"/>
                    <w:bottom w:val="none" w:sz="0" w:space="0" w:color="auto"/>
                    <w:right w:val="none" w:sz="0" w:space="0" w:color="auto"/>
                  </w:divBdr>
                </w:div>
                <w:div w:id="1580291185">
                  <w:marLeft w:val="60"/>
                  <w:marRight w:val="120"/>
                  <w:marTop w:val="0"/>
                  <w:marBottom w:val="0"/>
                  <w:divBdr>
                    <w:top w:val="none" w:sz="0" w:space="0" w:color="auto"/>
                    <w:left w:val="none" w:sz="0" w:space="0" w:color="auto"/>
                    <w:bottom w:val="none" w:sz="0" w:space="0" w:color="auto"/>
                    <w:right w:val="none" w:sz="0" w:space="0" w:color="auto"/>
                  </w:divBdr>
                </w:div>
                <w:div w:id="64370261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242135715">
          <w:marLeft w:val="0"/>
          <w:marRight w:val="0"/>
          <w:marTop w:val="0"/>
          <w:marBottom w:val="0"/>
          <w:divBdr>
            <w:top w:val="none" w:sz="0" w:space="0" w:color="auto"/>
            <w:left w:val="none" w:sz="0" w:space="0" w:color="auto"/>
            <w:bottom w:val="none" w:sz="0" w:space="0" w:color="auto"/>
            <w:right w:val="none" w:sz="0" w:space="0" w:color="auto"/>
          </w:divBdr>
          <w:divsChild>
            <w:div w:id="600643085">
              <w:marLeft w:val="0"/>
              <w:marRight w:val="0"/>
              <w:marTop w:val="0"/>
              <w:marBottom w:val="0"/>
              <w:divBdr>
                <w:top w:val="none" w:sz="0" w:space="0" w:color="auto"/>
                <w:left w:val="none" w:sz="0" w:space="0" w:color="auto"/>
                <w:bottom w:val="none" w:sz="0" w:space="0" w:color="auto"/>
                <w:right w:val="none" w:sz="0" w:space="0" w:color="auto"/>
              </w:divBdr>
              <w:divsChild>
                <w:div w:id="798449592">
                  <w:marLeft w:val="0"/>
                  <w:marRight w:val="0"/>
                  <w:marTop w:val="0"/>
                  <w:marBottom w:val="0"/>
                  <w:divBdr>
                    <w:top w:val="none" w:sz="0" w:space="0" w:color="auto"/>
                    <w:left w:val="none" w:sz="0" w:space="0" w:color="auto"/>
                    <w:bottom w:val="none" w:sz="0" w:space="0" w:color="auto"/>
                    <w:right w:val="none" w:sz="0" w:space="0" w:color="auto"/>
                  </w:divBdr>
                </w:div>
                <w:div w:id="819493093">
                  <w:marLeft w:val="0"/>
                  <w:marRight w:val="0"/>
                  <w:marTop w:val="90"/>
                  <w:marBottom w:val="0"/>
                  <w:divBdr>
                    <w:top w:val="none" w:sz="0" w:space="0" w:color="auto"/>
                    <w:left w:val="none" w:sz="0" w:space="0" w:color="auto"/>
                    <w:bottom w:val="none" w:sz="0" w:space="0" w:color="auto"/>
                    <w:right w:val="none" w:sz="0" w:space="0" w:color="auto"/>
                  </w:divBdr>
                  <w:divsChild>
                    <w:div w:id="731663430">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720862153">
              <w:marLeft w:val="0"/>
              <w:marRight w:val="0"/>
              <w:marTop w:val="0"/>
              <w:marBottom w:val="0"/>
              <w:divBdr>
                <w:top w:val="none" w:sz="0" w:space="0" w:color="auto"/>
                <w:left w:val="none" w:sz="0" w:space="0" w:color="auto"/>
                <w:bottom w:val="none" w:sz="0" w:space="0" w:color="auto"/>
                <w:right w:val="none" w:sz="0" w:space="0" w:color="auto"/>
              </w:divBdr>
              <w:divsChild>
                <w:div w:id="282884080">
                  <w:marLeft w:val="0"/>
                  <w:marRight w:val="0"/>
                  <w:marTop w:val="0"/>
                  <w:marBottom w:val="0"/>
                  <w:divBdr>
                    <w:top w:val="single" w:sz="6" w:space="0" w:color="979EA8"/>
                    <w:left w:val="single" w:sz="6" w:space="6" w:color="979EA8"/>
                    <w:bottom w:val="single" w:sz="6" w:space="0" w:color="979EA8"/>
                    <w:right w:val="single" w:sz="6" w:space="15" w:color="979EA8"/>
                  </w:divBdr>
                  <w:divsChild>
                    <w:div w:id="664674212">
                      <w:marLeft w:val="0"/>
                      <w:marRight w:val="0"/>
                      <w:marTop w:val="0"/>
                      <w:marBottom w:val="0"/>
                      <w:divBdr>
                        <w:top w:val="none" w:sz="0" w:space="0" w:color="auto"/>
                        <w:left w:val="none" w:sz="0" w:space="0" w:color="auto"/>
                        <w:bottom w:val="none" w:sz="0" w:space="0" w:color="auto"/>
                        <w:right w:val="none" w:sz="0" w:space="0" w:color="auto"/>
                      </w:divBdr>
                      <w:divsChild>
                        <w:div w:id="69814608">
                          <w:marLeft w:val="0"/>
                          <w:marRight w:val="120"/>
                          <w:marTop w:val="0"/>
                          <w:marBottom w:val="0"/>
                          <w:divBdr>
                            <w:top w:val="none" w:sz="0" w:space="0" w:color="auto"/>
                            <w:left w:val="none" w:sz="0" w:space="0" w:color="auto"/>
                            <w:bottom w:val="none" w:sz="0" w:space="0" w:color="auto"/>
                            <w:right w:val="none" w:sz="0" w:space="0" w:color="auto"/>
                          </w:divBdr>
                          <w:divsChild>
                            <w:div w:id="1529176360">
                              <w:marLeft w:val="0"/>
                              <w:marRight w:val="0"/>
                              <w:marTop w:val="0"/>
                              <w:marBottom w:val="0"/>
                              <w:divBdr>
                                <w:top w:val="none" w:sz="0" w:space="0" w:color="auto"/>
                                <w:left w:val="none" w:sz="0" w:space="0" w:color="auto"/>
                                <w:bottom w:val="none" w:sz="0" w:space="0" w:color="auto"/>
                                <w:right w:val="none" w:sz="0" w:space="0" w:color="auto"/>
                              </w:divBdr>
                            </w:div>
                            <w:div w:id="1503810966">
                              <w:marLeft w:val="0"/>
                              <w:marRight w:val="0"/>
                              <w:marTop w:val="0"/>
                              <w:marBottom w:val="0"/>
                              <w:divBdr>
                                <w:top w:val="none" w:sz="0" w:space="0" w:color="auto"/>
                                <w:left w:val="none" w:sz="0" w:space="0" w:color="auto"/>
                                <w:bottom w:val="none" w:sz="0" w:space="0" w:color="auto"/>
                                <w:right w:val="none" w:sz="0" w:space="0" w:color="auto"/>
                              </w:divBdr>
                            </w:div>
                          </w:divsChild>
                        </w:div>
                        <w:div w:id="299773993">
                          <w:marLeft w:val="120"/>
                          <w:marRight w:val="120"/>
                          <w:marTop w:val="0"/>
                          <w:marBottom w:val="0"/>
                          <w:divBdr>
                            <w:top w:val="none" w:sz="0" w:space="0" w:color="auto"/>
                            <w:left w:val="none" w:sz="0" w:space="0" w:color="auto"/>
                            <w:bottom w:val="none" w:sz="0" w:space="0" w:color="auto"/>
                            <w:right w:val="none" w:sz="0" w:space="0" w:color="auto"/>
                          </w:divBdr>
                        </w:div>
                      </w:divsChild>
                    </w:div>
                    <w:div w:id="526720853">
                      <w:marLeft w:val="0"/>
                      <w:marRight w:val="0"/>
                      <w:marTop w:val="0"/>
                      <w:marBottom w:val="0"/>
                      <w:divBdr>
                        <w:top w:val="none" w:sz="0" w:space="0" w:color="auto"/>
                        <w:left w:val="none" w:sz="0" w:space="0" w:color="auto"/>
                        <w:bottom w:val="none" w:sz="0" w:space="0" w:color="auto"/>
                        <w:right w:val="none" w:sz="0" w:space="0" w:color="auto"/>
                      </w:divBdr>
                      <w:divsChild>
                        <w:div w:id="882836518">
                          <w:marLeft w:val="0"/>
                          <w:marRight w:val="0"/>
                          <w:marTop w:val="0"/>
                          <w:marBottom w:val="0"/>
                          <w:divBdr>
                            <w:top w:val="none" w:sz="0" w:space="0" w:color="auto"/>
                            <w:left w:val="none" w:sz="0" w:space="0" w:color="auto"/>
                            <w:bottom w:val="none" w:sz="0" w:space="0" w:color="auto"/>
                            <w:right w:val="none" w:sz="0" w:space="0" w:color="auto"/>
                          </w:divBdr>
                          <w:divsChild>
                            <w:div w:id="826703832">
                              <w:marLeft w:val="0"/>
                              <w:marRight w:val="0"/>
                              <w:marTop w:val="0"/>
                              <w:marBottom w:val="0"/>
                              <w:divBdr>
                                <w:top w:val="none" w:sz="0" w:space="0" w:color="auto"/>
                                <w:left w:val="none" w:sz="0" w:space="0" w:color="auto"/>
                                <w:bottom w:val="none" w:sz="0" w:space="0" w:color="auto"/>
                                <w:right w:val="none" w:sz="0" w:space="0" w:color="auto"/>
                              </w:divBdr>
                              <w:divsChild>
                                <w:div w:id="284195850">
                                  <w:marLeft w:val="0"/>
                                  <w:marRight w:val="0"/>
                                  <w:marTop w:val="0"/>
                                  <w:marBottom w:val="0"/>
                                  <w:divBdr>
                                    <w:top w:val="none" w:sz="0" w:space="0" w:color="auto"/>
                                    <w:left w:val="none" w:sz="0" w:space="0" w:color="auto"/>
                                    <w:bottom w:val="none" w:sz="0" w:space="0" w:color="auto"/>
                                    <w:right w:val="none" w:sz="0" w:space="0" w:color="auto"/>
                                  </w:divBdr>
                                  <w:divsChild>
                                    <w:div w:id="1616399482">
                                      <w:marLeft w:val="0"/>
                                      <w:marRight w:val="0"/>
                                      <w:marTop w:val="0"/>
                                      <w:marBottom w:val="0"/>
                                      <w:divBdr>
                                        <w:top w:val="none" w:sz="0" w:space="0" w:color="auto"/>
                                        <w:left w:val="none" w:sz="0" w:space="0" w:color="auto"/>
                                        <w:bottom w:val="none" w:sz="0" w:space="0" w:color="auto"/>
                                        <w:right w:val="none" w:sz="0" w:space="0" w:color="auto"/>
                                      </w:divBdr>
                                      <w:divsChild>
                                        <w:div w:id="1905557165">
                                          <w:marLeft w:val="0"/>
                                          <w:marRight w:val="0"/>
                                          <w:marTop w:val="0"/>
                                          <w:marBottom w:val="0"/>
                                          <w:divBdr>
                                            <w:top w:val="none" w:sz="0" w:space="0" w:color="auto"/>
                                            <w:left w:val="none" w:sz="0" w:space="0" w:color="auto"/>
                                            <w:bottom w:val="none" w:sz="0" w:space="0" w:color="auto"/>
                                            <w:right w:val="none" w:sz="0" w:space="0" w:color="auto"/>
                                          </w:divBdr>
                                          <w:divsChild>
                                            <w:div w:id="175925338">
                                              <w:marLeft w:val="0"/>
                                              <w:marRight w:val="0"/>
                                              <w:marTop w:val="0"/>
                                              <w:marBottom w:val="0"/>
                                              <w:divBdr>
                                                <w:top w:val="none" w:sz="0" w:space="0" w:color="auto"/>
                                                <w:left w:val="none" w:sz="0" w:space="0" w:color="auto"/>
                                                <w:bottom w:val="none" w:sz="0" w:space="0" w:color="auto"/>
                                                <w:right w:val="none" w:sz="0" w:space="0" w:color="auto"/>
                                              </w:divBdr>
                                              <w:divsChild>
                                                <w:div w:id="1791585144">
                                                  <w:marLeft w:val="0"/>
                                                  <w:marRight w:val="0"/>
                                                  <w:marTop w:val="0"/>
                                                  <w:marBottom w:val="0"/>
                                                  <w:divBdr>
                                                    <w:top w:val="none" w:sz="0" w:space="0" w:color="auto"/>
                                                    <w:left w:val="none" w:sz="0" w:space="0" w:color="auto"/>
                                                    <w:bottom w:val="none" w:sz="0" w:space="0" w:color="auto"/>
                                                    <w:right w:val="none" w:sz="0" w:space="0" w:color="auto"/>
                                                  </w:divBdr>
                                                </w:div>
                                                <w:div w:id="987124652">
                                                  <w:marLeft w:val="0"/>
                                                  <w:marRight w:val="0"/>
                                                  <w:marTop w:val="0"/>
                                                  <w:marBottom w:val="0"/>
                                                  <w:divBdr>
                                                    <w:top w:val="none" w:sz="0" w:space="0" w:color="auto"/>
                                                    <w:left w:val="none" w:sz="0" w:space="0" w:color="auto"/>
                                                    <w:bottom w:val="none" w:sz="0" w:space="0" w:color="auto"/>
                                                    <w:right w:val="none" w:sz="0" w:space="0" w:color="auto"/>
                                                  </w:divBdr>
                                                  <w:divsChild>
                                                    <w:div w:id="179664693">
                                                      <w:marLeft w:val="0"/>
                                                      <w:marRight w:val="0"/>
                                                      <w:marTop w:val="0"/>
                                                      <w:marBottom w:val="0"/>
                                                      <w:divBdr>
                                                        <w:top w:val="none" w:sz="0" w:space="0" w:color="auto"/>
                                                        <w:left w:val="none" w:sz="0" w:space="0" w:color="auto"/>
                                                        <w:bottom w:val="none" w:sz="0" w:space="0" w:color="auto"/>
                                                        <w:right w:val="none" w:sz="0" w:space="0" w:color="auto"/>
                                                      </w:divBdr>
                                                    </w:div>
                                                    <w:div w:id="378629593">
                                                      <w:marLeft w:val="0"/>
                                                      <w:marRight w:val="0"/>
                                                      <w:marTop w:val="0"/>
                                                      <w:marBottom w:val="0"/>
                                                      <w:divBdr>
                                                        <w:top w:val="none" w:sz="0" w:space="0" w:color="auto"/>
                                                        <w:left w:val="none" w:sz="0" w:space="0" w:color="auto"/>
                                                        <w:bottom w:val="none" w:sz="0" w:space="0" w:color="auto"/>
                                                        <w:right w:val="none" w:sz="0" w:space="0" w:color="auto"/>
                                                      </w:divBdr>
                                                      <w:divsChild>
                                                        <w:div w:id="1587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39969">
      <w:bodyDiv w:val="1"/>
      <w:marLeft w:val="0"/>
      <w:marRight w:val="0"/>
      <w:marTop w:val="0"/>
      <w:marBottom w:val="0"/>
      <w:divBdr>
        <w:top w:val="none" w:sz="0" w:space="0" w:color="auto"/>
        <w:left w:val="none" w:sz="0" w:space="0" w:color="auto"/>
        <w:bottom w:val="none" w:sz="0" w:space="0" w:color="auto"/>
        <w:right w:val="none" w:sz="0" w:space="0" w:color="auto"/>
      </w:divBdr>
    </w:div>
    <w:div w:id="1106537609">
      <w:bodyDiv w:val="1"/>
      <w:marLeft w:val="0"/>
      <w:marRight w:val="0"/>
      <w:marTop w:val="0"/>
      <w:marBottom w:val="0"/>
      <w:divBdr>
        <w:top w:val="none" w:sz="0" w:space="0" w:color="auto"/>
        <w:left w:val="none" w:sz="0" w:space="0" w:color="auto"/>
        <w:bottom w:val="none" w:sz="0" w:space="0" w:color="auto"/>
        <w:right w:val="none" w:sz="0" w:space="0" w:color="auto"/>
      </w:divBdr>
      <w:divsChild>
        <w:div w:id="104097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83808">
              <w:marLeft w:val="0"/>
              <w:marRight w:val="0"/>
              <w:marTop w:val="0"/>
              <w:marBottom w:val="0"/>
              <w:divBdr>
                <w:top w:val="none" w:sz="0" w:space="0" w:color="auto"/>
                <w:left w:val="none" w:sz="0" w:space="0" w:color="auto"/>
                <w:bottom w:val="none" w:sz="0" w:space="0" w:color="auto"/>
                <w:right w:val="none" w:sz="0" w:space="0" w:color="auto"/>
              </w:divBdr>
              <w:divsChild>
                <w:div w:id="1998074027">
                  <w:marLeft w:val="0"/>
                  <w:marRight w:val="0"/>
                  <w:marTop w:val="0"/>
                  <w:marBottom w:val="0"/>
                  <w:divBdr>
                    <w:top w:val="none" w:sz="0" w:space="0" w:color="auto"/>
                    <w:left w:val="none" w:sz="0" w:space="0" w:color="auto"/>
                    <w:bottom w:val="none" w:sz="0" w:space="0" w:color="auto"/>
                    <w:right w:val="none" w:sz="0" w:space="0" w:color="auto"/>
                  </w:divBdr>
                  <w:divsChild>
                    <w:div w:id="710812691">
                      <w:marLeft w:val="0"/>
                      <w:marRight w:val="0"/>
                      <w:marTop w:val="0"/>
                      <w:marBottom w:val="0"/>
                      <w:divBdr>
                        <w:top w:val="none" w:sz="0" w:space="0" w:color="auto"/>
                        <w:left w:val="none" w:sz="0" w:space="0" w:color="auto"/>
                        <w:bottom w:val="none" w:sz="0" w:space="0" w:color="auto"/>
                        <w:right w:val="none" w:sz="0" w:space="0" w:color="auto"/>
                      </w:divBdr>
                      <w:divsChild>
                        <w:div w:id="290867548">
                          <w:marLeft w:val="0"/>
                          <w:marRight w:val="0"/>
                          <w:marTop w:val="0"/>
                          <w:marBottom w:val="0"/>
                          <w:divBdr>
                            <w:top w:val="none" w:sz="0" w:space="0" w:color="auto"/>
                            <w:left w:val="none" w:sz="0" w:space="0" w:color="auto"/>
                            <w:bottom w:val="none" w:sz="0" w:space="0" w:color="auto"/>
                            <w:right w:val="none" w:sz="0" w:space="0" w:color="auto"/>
                          </w:divBdr>
                        </w:div>
                        <w:div w:id="1881287038">
                          <w:marLeft w:val="0"/>
                          <w:marRight w:val="0"/>
                          <w:marTop w:val="0"/>
                          <w:marBottom w:val="0"/>
                          <w:divBdr>
                            <w:top w:val="none" w:sz="0" w:space="0" w:color="auto"/>
                            <w:left w:val="none" w:sz="0" w:space="0" w:color="auto"/>
                            <w:bottom w:val="none" w:sz="0" w:space="0" w:color="auto"/>
                            <w:right w:val="none" w:sz="0" w:space="0" w:color="auto"/>
                          </w:divBdr>
                        </w:div>
                        <w:div w:id="14883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01147">
      <w:bodyDiv w:val="1"/>
      <w:marLeft w:val="0"/>
      <w:marRight w:val="0"/>
      <w:marTop w:val="0"/>
      <w:marBottom w:val="0"/>
      <w:divBdr>
        <w:top w:val="none" w:sz="0" w:space="0" w:color="auto"/>
        <w:left w:val="none" w:sz="0" w:space="0" w:color="auto"/>
        <w:bottom w:val="none" w:sz="0" w:space="0" w:color="auto"/>
        <w:right w:val="none" w:sz="0" w:space="0" w:color="auto"/>
      </w:divBdr>
    </w:div>
    <w:div w:id="1193880278">
      <w:bodyDiv w:val="1"/>
      <w:marLeft w:val="0"/>
      <w:marRight w:val="0"/>
      <w:marTop w:val="0"/>
      <w:marBottom w:val="0"/>
      <w:divBdr>
        <w:top w:val="none" w:sz="0" w:space="0" w:color="auto"/>
        <w:left w:val="none" w:sz="0" w:space="0" w:color="auto"/>
        <w:bottom w:val="none" w:sz="0" w:space="0" w:color="auto"/>
        <w:right w:val="none" w:sz="0" w:space="0" w:color="auto"/>
      </w:divBdr>
    </w:div>
    <w:div w:id="1195388308">
      <w:bodyDiv w:val="1"/>
      <w:marLeft w:val="0"/>
      <w:marRight w:val="0"/>
      <w:marTop w:val="0"/>
      <w:marBottom w:val="0"/>
      <w:divBdr>
        <w:top w:val="none" w:sz="0" w:space="0" w:color="auto"/>
        <w:left w:val="none" w:sz="0" w:space="0" w:color="auto"/>
        <w:bottom w:val="none" w:sz="0" w:space="0" w:color="auto"/>
        <w:right w:val="none" w:sz="0" w:space="0" w:color="auto"/>
      </w:divBdr>
    </w:div>
    <w:div w:id="1363240774">
      <w:bodyDiv w:val="1"/>
      <w:marLeft w:val="0"/>
      <w:marRight w:val="0"/>
      <w:marTop w:val="0"/>
      <w:marBottom w:val="0"/>
      <w:divBdr>
        <w:top w:val="none" w:sz="0" w:space="0" w:color="auto"/>
        <w:left w:val="none" w:sz="0" w:space="0" w:color="auto"/>
        <w:bottom w:val="none" w:sz="0" w:space="0" w:color="auto"/>
        <w:right w:val="none" w:sz="0" w:space="0" w:color="auto"/>
      </w:divBdr>
      <w:divsChild>
        <w:div w:id="608439045">
          <w:marLeft w:val="0"/>
          <w:marRight w:val="0"/>
          <w:marTop w:val="0"/>
          <w:marBottom w:val="0"/>
          <w:divBdr>
            <w:top w:val="none" w:sz="0" w:space="0" w:color="auto"/>
            <w:left w:val="none" w:sz="0" w:space="0" w:color="auto"/>
            <w:bottom w:val="none" w:sz="0" w:space="0" w:color="auto"/>
            <w:right w:val="none" w:sz="0" w:space="0" w:color="auto"/>
          </w:divBdr>
        </w:div>
      </w:divsChild>
    </w:div>
    <w:div w:id="1436556089">
      <w:bodyDiv w:val="1"/>
      <w:marLeft w:val="0"/>
      <w:marRight w:val="0"/>
      <w:marTop w:val="0"/>
      <w:marBottom w:val="0"/>
      <w:divBdr>
        <w:top w:val="none" w:sz="0" w:space="0" w:color="auto"/>
        <w:left w:val="none" w:sz="0" w:space="0" w:color="auto"/>
        <w:bottom w:val="none" w:sz="0" w:space="0" w:color="auto"/>
        <w:right w:val="none" w:sz="0" w:space="0" w:color="auto"/>
      </w:divBdr>
    </w:div>
    <w:div w:id="1607496006">
      <w:bodyDiv w:val="1"/>
      <w:marLeft w:val="0"/>
      <w:marRight w:val="0"/>
      <w:marTop w:val="0"/>
      <w:marBottom w:val="0"/>
      <w:divBdr>
        <w:top w:val="none" w:sz="0" w:space="0" w:color="auto"/>
        <w:left w:val="none" w:sz="0" w:space="0" w:color="auto"/>
        <w:bottom w:val="none" w:sz="0" w:space="0" w:color="auto"/>
        <w:right w:val="none" w:sz="0" w:space="0" w:color="auto"/>
      </w:divBdr>
    </w:div>
    <w:div w:id="1619525703">
      <w:bodyDiv w:val="1"/>
      <w:marLeft w:val="0"/>
      <w:marRight w:val="0"/>
      <w:marTop w:val="0"/>
      <w:marBottom w:val="0"/>
      <w:divBdr>
        <w:top w:val="none" w:sz="0" w:space="0" w:color="auto"/>
        <w:left w:val="none" w:sz="0" w:space="0" w:color="auto"/>
        <w:bottom w:val="none" w:sz="0" w:space="0" w:color="auto"/>
        <w:right w:val="none" w:sz="0" w:space="0" w:color="auto"/>
      </w:divBdr>
    </w:div>
    <w:div w:id="1884631292">
      <w:bodyDiv w:val="1"/>
      <w:marLeft w:val="0"/>
      <w:marRight w:val="0"/>
      <w:marTop w:val="0"/>
      <w:marBottom w:val="0"/>
      <w:divBdr>
        <w:top w:val="none" w:sz="0" w:space="0" w:color="auto"/>
        <w:left w:val="none" w:sz="0" w:space="0" w:color="auto"/>
        <w:bottom w:val="none" w:sz="0" w:space="0" w:color="auto"/>
        <w:right w:val="none" w:sz="0" w:space="0" w:color="auto"/>
      </w:divBdr>
    </w:div>
    <w:div w:id="2030452001">
      <w:bodyDiv w:val="1"/>
      <w:marLeft w:val="0"/>
      <w:marRight w:val="0"/>
      <w:marTop w:val="0"/>
      <w:marBottom w:val="0"/>
      <w:divBdr>
        <w:top w:val="none" w:sz="0" w:space="0" w:color="auto"/>
        <w:left w:val="none" w:sz="0" w:space="0" w:color="auto"/>
        <w:bottom w:val="none" w:sz="0" w:space="0" w:color="auto"/>
        <w:right w:val="none" w:sz="0" w:space="0" w:color="auto"/>
      </w:divBdr>
    </w:div>
    <w:div w:id="2030791713">
      <w:bodyDiv w:val="1"/>
      <w:marLeft w:val="0"/>
      <w:marRight w:val="0"/>
      <w:marTop w:val="0"/>
      <w:marBottom w:val="0"/>
      <w:divBdr>
        <w:top w:val="none" w:sz="0" w:space="0" w:color="auto"/>
        <w:left w:val="none" w:sz="0" w:space="0" w:color="auto"/>
        <w:bottom w:val="none" w:sz="0" w:space="0" w:color="auto"/>
        <w:right w:val="none" w:sz="0" w:space="0" w:color="auto"/>
      </w:divBdr>
      <w:divsChild>
        <w:div w:id="1833983765">
          <w:marLeft w:val="0"/>
          <w:marRight w:val="0"/>
          <w:marTop w:val="0"/>
          <w:marBottom w:val="0"/>
          <w:divBdr>
            <w:top w:val="none" w:sz="0" w:space="0" w:color="auto"/>
            <w:left w:val="none" w:sz="0" w:space="0" w:color="auto"/>
            <w:bottom w:val="none" w:sz="0" w:space="0" w:color="auto"/>
            <w:right w:val="none" w:sz="0" w:space="0" w:color="auto"/>
          </w:divBdr>
        </w:div>
      </w:divsChild>
    </w:div>
    <w:div w:id="21278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icacows.com"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Microsoft account</cp:lastModifiedBy>
  <cp:revision>4</cp:revision>
  <cp:lastPrinted>2023-06-19T19:24:00Z</cp:lastPrinted>
  <dcterms:created xsi:type="dcterms:W3CDTF">2023-09-19T21:59:00Z</dcterms:created>
  <dcterms:modified xsi:type="dcterms:W3CDTF">2023-09-19T22:46:00Z</dcterms:modified>
</cp:coreProperties>
</file>